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39" w:rsidRPr="00D24C39" w:rsidRDefault="00D24C39" w:rsidP="00D24C39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24C39">
        <w:rPr>
          <w:b/>
          <w:color w:val="000000"/>
          <w:sz w:val="28"/>
          <w:szCs w:val="28"/>
        </w:rPr>
        <w:t>Лекция 13 Периферийные устройства вычислительной техники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Современный компьютер структурно состоит из двух основных частей: центральной и периферийной. К центральной части обычно относят центральный процессор и внутреннюю память. К периферийным устройствам (ПУ) компьютера относятся устройства, которые непосредственно не р</w:t>
      </w:r>
      <w:r w:rsidR="00CD4D07" w:rsidRPr="007020B6">
        <w:rPr>
          <w:color w:val="000000"/>
        </w:rPr>
        <w:t>азмещены на его системной плате.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Основное назначение ПУ - обеспечить поступление в ПК из окружающей среды программ и данных для обработки, а также выдачу результатов работы ПК в виде, пригодном для восприятия человека или для передачи на другую ЭВМ, или в иной, необходимой форме. ПУ в немалой степени определяют возможности применения ПК.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Конструктивно каждая модель ПК имеет так называемый «базовый набор» внешних (в том числе периферийных) устройств, т.е. такой набор компонентов, дальнейшие уменьшение которого приведет к нецелесообразности использования компьютера для конкретной работы или даже полной бессмысленности работы с ним. Этот набор можно увидеть практически везде, где используют компьютер. В него входят:</w:t>
      </w:r>
    </w:p>
    <w:p w:rsidR="004434DC" w:rsidRPr="00D24C39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D24C39">
        <w:rPr>
          <w:b/>
          <w:color w:val="000000"/>
        </w:rPr>
        <w:t>системный блок;</w:t>
      </w:r>
    </w:p>
    <w:p w:rsidR="004434DC" w:rsidRPr="00D24C39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D24C39">
        <w:rPr>
          <w:b/>
          <w:color w:val="000000"/>
        </w:rPr>
        <w:t>монитор;</w:t>
      </w:r>
    </w:p>
    <w:p w:rsidR="004434DC" w:rsidRPr="00D24C39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D24C39">
        <w:rPr>
          <w:b/>
          <w:color w:val="000000"/>
        </w:rPr>
        <w:t>клавиатура.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Вышеназванное оборудование составляет «базовую конфигурацию» любой модели компьютера. Различают также понятие «обязательной конфигурации» ПК, которая означает необходимый набор компонентов для работы с конкретным программным продуктом.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Систематизация ПУ в нынешний период стремительного развития техники очень усложнена, постоянно появляются новые устройства, изменяется технология их изготовления и применения.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В данной работе приводится один из (вариантов) систематизации периферийных устройств компьютера с точки зрения их функционального назначения и краткое их описание.</w:t>
      </w:r>
    </w:p>
    <w:p w:rsidR="004434DC" w:rsidRPr="007020B6" w:rsidRDefault="004434DC" w:rsidP="007020B6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/>
        </w:rPr>
      </w:pPr>
      <w:r w:rsidRPr="007020B6">
        <w:rPr>
          <w:b/>
          <w:bCs/>
          <w:color w:val="000000"/>
        </w:rPr>
        <w:t>Общая классификация периферийных устройств</w:t>
      </w:r>
    </w:p>
    <w:p w:rsidR="004434DC" w:rsidRPr="007020B6" w:rsidRDefault="004434DC" w:rsidP="007020B6">
      <w:pPr>
        <w:pStyle w:val="a3"/>
        <w:widowControl w:val="0"/>
        <w:spacing w:before="0" w:beforeAutospacing="0" w:after="0" w:afterAutospacing="0"/>
        <w:ind w:firstLine="709"/>
        <w:rPr>
          <w:color w:val="000000"/>
        </w:rPr>
      </w:pPr>
      <w:r w:rsidRPr="007020B6">
        <w:rPr>
          <w:color w:val="000000"/>
        </w:rPr>
        <w:t>Периферийные устройства можно разделить на несколько групп по функциональному назначению: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1. </w:t>
      </w:r>
      <w:r w:rsidRPr="00D24C39">
        <w:rPr>
          <w:b/>
          <w:color w:val="000000"/>
        </w:rPr>
        <w:t>Устройства ввода информации</w:t>
      </w:r>
      <w:r w:rsidRPr="007020B6">
        <w:rPr>
          <w:color w:val="000000"/>
        </w:rPr>
        <w:t xml:space="preserve"> – Устройствами ввода являются устройства, посредством которых можно ввести информацию в компьютер. Главное их предназначение - реализовывать воздействие на машину. К такому виду периферийных устройств относятся: клавиатура (входит в базовую конфигурацию ПК), координатные манипуляторы (мышь, </w:t>
      </w:r>
      <w:proofErr w:type="spellStart"/>
      <w:r w:rsidRPr="007020B6">
        <w:rPr>
          <w:color w:val="000000"/>
        </w:rPr>
        <w:t>трэкбол</w:t>
      </w:r>
      <w:proofErr w:type="spellEnd"/>
      <w:r w:rsidRPr="007020B6">
        <w:rPr>
          <w:color w:val="000000"/>
        </w:rPr>
        <w:t>, пойнтер, джойстик), сканер, графический планшет и т.д.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2. </w:t>
      </w:r>
      <w:r w:rsidRPr="00D24C39">
        <w:rPr>
          <w:b/>
          <w:color w:val="000000"/>
        </w:rPr>
        <w:t>Устройства вывода</w:t>
      </w:r>
      <w:r w:rsidRPr="007020B6">
        <w:rPr>
          <w:color w:val="000000"/>
        </w:rPr>
        <w:t xml:space="preserve"> – предназначены для вывода информации в необходимом для оператора формате. К этому типу периферийных устройств относятся: монитор (дисплей), принтер, аудиосистема.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3. </w:t>
      </w:r>
      <w:r w:rsidRPr="00D24C39">
        <w:rPr>
          <w:b/>
          <w:color w:val="000000"/>
        </w:rPr>
        <w:t>Устройства хранения информации</w:t>
      </w:r>
      <w:r w:rsidRPr="007020B6">
        <w:rPr>
          <w:color w:val="000000"/>
        </w:rPr>
        <w:t xml:space="preserve"> (накопители информации) - предназначены для долговременного хранения различных объемов информации с возможностью </w:t>
      </w:r>
      <w:r w:rsidRPr="007020B6">
        <w:rPr>
          <w:color w:val="000000"/>
        </w:rPr>
        <w:lastRenderedPageBreak/>
        <w:t>последующего ввода ее непосредственно в ПК или обмена информацией с другими ПК. К такому типу ПУ можно отнести различные внутренние и внешние накопители (накопители на жестких и гибких магнитных дисках, ленточные, магнитооптические и другие накопители).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4. </w:t>
      </w:r>
      <w:r w:rsidRPr="00D24C39">
        <w:rPr>
          <w:b/>
          <w:color w:val="000000"/>
        </w:rPr>
        <w:t>Устройства передачи (обмена) информации</w:t>
      </w:r>
      <w:r w:rsidRPr="007020B6">
        <w:rPr>
          <w:color w:val="000000"/>
        </w:rPr>
        <w:t xml:space="preserve"> - предназначены для преобразования информации при ее передаче между компьютерами по телефонной сети. К ним относятся модемы (факс-модемы).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5. </w:t>
      </w:r>
      <w:r w:rsidRPr="00D24C39">
        <w:rPr>
          <w:b/>
          <w:color w:val="000000"/>
        </w:rPr>
        <w:t>Дополнительные ПУ</w:t>
      </w:r>
      <w:r w:rsidRPr="007020B6">
        <w:rPr>
          <w:color w:val="000000"/>
        </w:rPr>
        <w:t xml:space="preserve"> – такие как WEB-камеры, способствующие передаче видео и аудио информации в сети </w:t>
      </w:r>
      <w:proofErr w:type="spellStart"/>
      <w:r w:rsidRPr="007020B6">
        <w:rPr>
          <w:color w:val="000000"/>
        </w:rPr>
        <w:t>Internet</w:t>
      </w:r>
      <w:proofErr w:type="spellEnd"/>
      <w:r w:rsidRPr="007020B6">
        <w:rPr>
          <w:color w:val="000000"/>
        </w:rPr>
        <w:t>, либо между другими ПК, устройства бесперебойного питания, а так же некоторые неспецифические устройства, подключаемые к ПК (цифровые фото- и видео камеры, сотовые телефоны и т.д.).</w:t>
      </w:r>
    </w:p>
    <w:p w:rsidR="004434DC" w:rsidRPr="007020B6" w:rsidRDefault="004434DC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020B6">
        <w:rPr>
          <w:color w:val="000000"/>
        </w:rPr>
        <w:t>Как уже говорилось выше, данная классификация весьма условна и представляет собой лишь общий вид одного из возможных вариантов деления периферийных устройств на группы, некоторые из которых, в свою очередь, подразделяются на подгруппы, что будет описано далее при рассмотрении каждой из групп ПУ более подробно.</w:t>
      </w:r>
    </w:p>
    <w:p w:rsidR="00797EC3" w:rsidRPr="007020B6" w:rsidRDefault="00797EC3" w:rsidP="007020B6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020B6">
        <w:rPr>
          <w:b/>
          <w:color w:val="000000"/>
        </w:rPr>
        <w:t>Интерфейсы подключения периферийных устройств.</w:t>
      </w:r>
    </w:p>
    <w:p w:rsidR="00355A01" w:rsidRPr="007020B6" w:rsidRDefault="00355A01" w:rsidP="007020B6">
      <w:pPr>
        <w:pStyle w:val="a3"/>
        <w:widowControl w:val="0"/>
        <w:spacing w:before="0" w:beforeAutospacing="0" w:after="0" w:afterAutospacing="0"/>
        <w:ind w:firstLine="709"/>
        <w:rPr>
          <w:color w:val="444444"/>
        </w:rPr>
      </w:pPr>
      <w:r w:rsidRPr="007020B6">
        <w:rPr>
          <w:b/>
          <w:bCs/>
          <w:color w:val="444444"/>
        </w:rPr>
        <w:t>IEEE 1284 (параллельный порт, LPT)</w:t>
      </w:r>
      <w:r w:rsidRPr="007020B6">
        <w:rPr>
          <w:rStyle w:val="apple-converted-space"/>
          <w:color w:val="444444"/>
        </w:rPr>
        <w:t> </w:t>
      </w:r>
      <w:r w:rsidRPr="007020B6">
        <w:rPr>
          <w:color w:val="444444"/>
        </w:rPr>
        <w:t>- международный стандарт параллельного интерфейса для подключения периферийных устройств персонального компьютера.</w:t>
      </w:r>
    </w:p>
    <w:p w:rsidR="00355A01" w:rsidRPr="007020B6" w:rsidRDefault="00355A01" w:rsidP="00D24C3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444444"/>
        </w:rPr>
      </w:pPr>
      <w:r w:rsidRPr="007020B6">
        <w:rPr>
          <w:color w:val="444444"/>
        </w:rPr>
        <w:t xml:space="preserve">В основном используется для подключения к компьютеру принтера, сканера и других внешних устройств (часто использовался для подключения внешних устройств хранения данных), однако может применяться и для других целей, например для организации связи между двумя компьютерами и </w:t>
      </w:r>
      <w:proofErr w:type="gramStart"/>
      <w:r w:rsidRPr="007020B6">
        <w:rPr>
          <w:color w:val="444444"/>
        </w:rPr>
        <w:t>т.д..</w:t>
      </w:r>
      <w:proofErr w:type="gramEnd"/>
    </w:p>
    <w:p w:rsidR="00355A01" w:rsidRPr="007020B6" w:rsidRDefault="00355A01" w:rsidP="00D24C3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020B6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Последовательный порт или COM-порт</w:t>
      </w:r>
      <w:r w:rsidRPr="007020B6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7020B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(произносится "ком-порт", от англ. </w:t>
      </w:r>
      <w:proofErr w:type="spellStart"/>
      <w:r w:rsidRPr="007020B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COMmunication</w:t>
      </w:r>
      <w:proofErr w:type="spellEnd"/>
      <w:r w:rsidRPr="007020B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020B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port</w:t>
      </w:r>
      <w:proofErr w:type="spellEnd"/>
      <w:r w:rsidRPr="007020B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)</w:t>
      </w:r>
      <w:proofErr w:type="gramEnd"/>
      <w:r w:rsidRPr="007020B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- двунаправленный последовательный интерфейс, предназначенный для обмена байтовой информацией. Последовательный потому, что информация через него </w:t>
      </w:r>
      <w:proofErr w:type="spellStart"/>
      <w:r w:rsidRPr="007020B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передаeтся</w:t>
      </w:r>
      <w:proofErr w:type="spellEnd"/>
      <w:r w:rsidRPr="007020B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по одному биту, бит за битом (в отличие от параллельного порта). Наиболее часто для последовательного порта персональных компьютеров используется стандарт RS-232C. Ранее последовательный порт использовался для подключения терминала, позже для сканера, модема или мыши. Сейчас он используется для соединения с источниками бесперебойного питания, для связи с аппаратными средствами разработки встраиваемых вычислительных систем.</w:t>
      </w:r>
    </w:p>
    <w:p w:rsidR="00355A01" w:rsidRPr="007020B6" w:rsidRDefault="00355A01" w:rsidP="00D24C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USB</w:t>
      </w:r>
    </w:p>
    <w:p w:rsidR="00355A01" w:rsidRPr="007020B6" w:rsidRDefault="00355A01" w:rsidP="00D24C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USB (англ.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Universal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Serial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Bus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- универсальная последовательная шина, предназначенная для подключения периферийных устройств. Шина USB представляет собой последовательный интерфейс передачи данных для среднескоростных и низкоскоростных периферийных устройств.</w:t>
      </w:r>
    </w:p>
    <w:p w:rsidR="00355A01" w:rsidRPr="007020B6" w:rsidRDefault="00355A01" w:rsidP="00D24C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подключения периферийных устройств к шине USB используется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четырeхпроводный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кабель, при этом два провода в дифференциальном включении используются для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приeма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передачи данных, а два провода - для питания периферийного устройства. Благодаря встроенным линиям питания, USB позволяет подключать периферийные устройства без собственного источника питания </w:t>
      </w: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(максимальная сила тока, потребляемого устройством по линиям питания шины USB, не должна превышать 500 мА).</w:t>
      </w:r>
    </w:p>
    <w:p w:rsidR="00355A01" w:rsidRPr="007020B6" w:rsidRDefault="00355A01" w:rsidP="00D24C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одному контроллеру шины USB можно подсоединить до 127 устройств через цепочку концентраторов (они используют топологию "звезда").</w:t>
      </w:r>
    </w:p>
    <w:p w:rsidR="00355A01" w:rsidRPr="00D24C39" w:rsidRDefault="00355A01" w:rsidP="007020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24C3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USB 1.0</w:t>
      </w:r>
    </w:p>
    <w:p w:rsidR="00355A01" w:rsidRPr="007020B6" w:rsidRDefault="00355A01" w:rsidP="007020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Спецификация выпущена в ноябре 1995 года.</w:t>
      </w:r>
    </w:p>
    <w:p w:rsidR="00355A01" w:rsidRPr="007020B6" w:rsidRDefault="00355A01" w:rsidP="007020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Технические характеристики:</w:t>
      </w:r>
    </w:p>
    <w:p w:rsidR="00355A01" w:rsidRPr="007020B6" w:rsidRDefault="00355A01" w:rsidP="00D24C3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два режима передачи данных:</w:t>
      </w:r>
    </w:p>
    <w:p w:rsidR="00355A01" w:rsidRPr="007020B6" w:rsidRDefault="00355A01" w:rsidP="00D24C39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режим с высокой пропускной способностью </w:t>
      </w:r>
      <w:proofErr w:type="gramStart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 </w:t>
      </w:r>
      <w:proofErr w:type="spellStart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Full</w:t>
      </w:r>
      <w:proofErr w:type="gramEnd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-Speed</w:t>
      </w:r>
      <w:proofErr w:type="spellEnd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) - 12 Мбит/с</w:t>
      </w:r>
    </w:p>
    <w:p w:rsidR="00355A01" w:rsidRPr="007020B6" w:rsidRDefault="00355A01" w:rsidP="00D24C39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режим с низкой пропускной способностью </w:t>
      </w:r>
      <w:proofErr w:type="gramStart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 </w:t>
      </w:r>
      <w:proofErr w:type="spellStart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Low</w:t>
      </w:r>
      <w:proofErr w:type="gramEnd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-Speed</w:t>
      </w:r>
      <w:proofErr w:type="spellEnd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) - 1,5 Мбит/с</w:t>
      </w:r>
    </w:p>
    <w:p w:rsidR="00355A01" w:rsidRPr="007020B6" w:rsidRDefault="00355A01" w:rsidP="00D24C3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максимальная длина кабеля для режима с высокой пропускной способностью - 3м</w:t>
      </w:r>
    </w:p>
    <w:p w:rsidR="00355A01" w:rsidRPr="007020B6" w:rsidRDefault="00355A01" w:rsidP="00D24C3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максимальная длина кабеля для режима с низкой пропускной способностью - 5 м</w:t>
      </w:r>
    </w:p>
    <w:p w:rsidR="00355A01" w:rsidRPr="007020B6" w:rsidRDefault="00355A01" w:rsidP="00D24C3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максимальное количество </w:t>
      </w:r>
      <w:proofErr w:type="spellStart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подключeнных</w:t>
      </w:r>
      <w:proofErr w:type="spellEnd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устройств (включая </w:t>
      </w:r>
      <w:proofErr w:type="spellStart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размножители</w:t>
      </w:r>
      <w:proofErr w:type="spellEnd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 - 127</w:t>
      </w:r>
    </w:p>
    <w:p w:rsidR="00355A01" w:rsidRPr="007020B6" w:rsidRDefault="00355A01" w:rsidP="00D24C3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напряжение питания для периферийных устройств - 5 В</w:t>
      </w:r>
    </w:p>
    <w:p w:rsidR="00355A01" w:rsidRPr="007020B6" w:rsidRDefault="00355A01" w:rsidP="00D24C3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максимальный ток, потребляемый периферийным устройством - 500 </w:t>
      </w:r>
      <w:proofErr w:type="spellStart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мA</w:t>
      </w:r>
      <w:proofErr w:type="spellEnd"/>
    </w:p>
    <w:p w:rsidR="00355A01" w:rsidRPr="00D24C39" w:rsidRDefault="00355A01" w:rsidP="00D24C39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24C3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USB 1.1</w:t>
      </w:r>
    </w:p>
    <w:p w:rsidR="00355A01" w:rsidRPr="007020B6" w:rsidRDefault="00355A01" w:rsidP="007020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Спецификация выпущена в сентябре 1998 года. Исправлены проблемы и ошибки, обнаруженные в версии 1.0.</w:t>
      </w:r>
    </w:p>
    <w:p w:rsidR="00355A01" w:rsidRPr="00D24C39" w:rsidRDefault="00355A01" w:rsidP="007020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24C3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USB 2.0</w:t>
      </w:r>
    </w:p>
    <w:p w:rsidR="00355A01" w:rsidRPr="007020B6" w:rsidRDefault="00355A01" w:rsidP="007020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Спецификация выпущена в апреле 2000 года.</w:t>
      </w:r>
    </w:p>
    <w:p w:rsidR="00355A01" w:rsidRPr="007020B6" w:rsidRDefault="00355A01" w:rsidP="007020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устройств USB 2.0 регламентировано три режима работы:</w:t>
      </w:r>
    </w:p>
    <w:p w:rsidR="00355A01" w:rsidRPr="007020B6" w:rsidRDefault="00355A01" w:rsidP="00D24C39">
      <w:pPr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spellStart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Low-speed</w:t>
      </w:r>
      <w:proofErr w:type="spellEnd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10-1500 Кбит/c (используется для интерактивных устройств: клавиатуры, мыши, джойстики)</w:t>
      </w:r>
    </w:p>
    <w:p w:rsidR="00355A01" w:rsidRPr="007020B6" w:rsidRDefault="00355A01" w:rsidP="00D24C39">
      <w:pPr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spellStart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Full-speed</w:t>
      </w:r>
      <w:proofErr w:type="spellEnd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0,5-12 Мбит/с (аудио-, видеоустройства)</w:t>
      </w:r>
    </w:p>
    <w:p w:rsidR="00355A01" w:rsidRPr="007020B6" w:rsidRDefault="00355A01" w:rsidP="00D24C39">
      <w:pPr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spellStart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Hi-speed</w:t>
      </w:r>
      <w:proofErr w:type="spellEnd"/>
      <w:r w:rsidRPr="007020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25-480 Мбит/с (видеоустройства, устройства хранения информации) USB OTG</w:t>
      </w:r>
    </w:p>
    <w:p w:rsidR="00355A01" w:rsidRPr="007020B6" w:rsidRDefault="00355A01" w:rsidP="007020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USB OTG (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аббр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от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On-The-Go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- дальнейшее расширение спецификации USB 2.0, предназначенное для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лeгкого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соединения периферийных USB-устройств друг с другом без необходимости подключения к ПК. Например, цифровой фотоаппарат можно подключать к фотопринтеру напрямую, если они оба поддерживают стандарт USB OTG</w:t>
      </w:r>
    </w:p>
    <w:p w:rsidR="00355A01" w:rsidRPr="007020B6" w:rsidRDefault="00355A01" w:rsidP="007020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USB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wireless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технология USB (официальная спецификация доступна с мая 2005 года). Позволяет организовать беспроводную связь с высокой скоростью передачи информации (до 480 Мбит/с на расстоянии 3 метра и до 110 Мбит/с на расстоянии 10 метров).</w:t>
      </w:r>
    </w:p>
    <w:p w:rsidR="00355A01" w:rsidRPr="00D24C39" w:rsidRDefault="00355A01" w:rsidP="007020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24C3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USB 3.0</w:t>
      </w:r>
    </w:p>
    <w:p w:rsidR="00355A01" w:rsidRPr="007020B6" w:rsidRDefault="00355A01" w:rsidP="007020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Финальная спецификация USB 3.0 появилась в 2008 году. Спецификации USB 3.0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разъeмы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кабели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обновлeнного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стандарта будут физически и функционально совместимы с USB 2.0. Кабель USB 2.0 содержит в себе четыре линии - пару для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приeма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/передачи данных, одну - для питания и </w:t>
      </w:r>
      <w:proofErr w:type="spellStart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ещe</w:t>
      </w:r>
      <w:proofErr w:type="spellEnd"/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одну - для заземления. В дополнение к ним USB 3.0 добавляет пять новых линий (в результате чего кабель стал </w:t>
      </w:r>
      <w:r w:rsidRPr="00702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гораздо толще), однако новые контакты расположены параллельно по отношению к старым на другом контактном ряду. Скорость передачи информации до 4,8 Гбит/с - что на порядок больше 480 Мбит/с, которые может обеспечить USB 2.0. USB 3.0 может похвастаться не только более высокой скоростью передачи информации, но и увеличенной силой тока с 500 мА до 900 мА.</w:t>
      </w:r>
    </w:p>
    <w:p w:rsidR="00797EC3" w:rsidRPr="007020B6" w:rsidRDefault="00355A01" w:rsidP="007020B6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020B6">
        <w:rPr>
          <w:b/>
          <w:color w:val="000000"/>
        </w:rPr>
        <w:t>Программная поддержка работы периферийных</w:t>
      </w:r>
      <w:r w:rsidR="00482055" w:rsidRPr="007020B6">
        <w:rPr>
          <w:b/>
          <w:color w:val="000000"/>
        </w:rPr>
        <w:t xml:space="preserve"> </w:t>
      </w:r>
      <w:r w:rsidRPr="007020B6">
        <w:rPr>
          <w:b/>
          <w:color w:val="000000"/>
        </w:rPr>
        <w:t>устройств.</w:t>
      </w:r>
    </w:p>
    <w:p w:rsidR="00355A01" w:rsidRPr="007020B6" w:rsidRDefault="00355A01" w:rsidP="007020B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proofErr w:type="spellStart"/>
      <w:r w:rsidRPr="00D24C39">
        <w:rPr>
          <w:b/>
          <w:color w:val="444444"/>
        </w:rPr>
        <w:t>Дра́йвер</w:t>
      </w:r>
      <w:proofErr w:type="spellEnd"/>
      <w:r w:rsidRPr="007020B6">
        <w:rPr>
          <w:color w:val="444444"/>
        </w:rPr>
        <w:t xml:space="preserve"> (от англ. </w:t>
      </w:r>
      <w:proofErr w:type="spellStart"/>
      <w:r w:rsidRPr="007020B6">
        <w:rPr>
          <w:color w:val="444444"/>
        </w:rPr>
        <w:t>driver</w:t>
      </w:r>
      <w:proofErr w:type="spellEnd"/>
      <w:r w:rsidRPr="007020B6">
        <w:rPr>
          <w:color w:val="444444"/>
        </w:rPr>
        <w:t xml:space="preserve">) — компьютерная программа, с помощью которой операционная система (например </w:t>
      </w:r>
      <w:proofErr w:type="spellStart"/>
      <w:r w:rsidRPr="007020B6">
        <w:rPr>
          <w:color w:val="444444"/>
        </w:rPr>
        <w:t>Windows</w:t>
      </w:r>
      <w:proofErr w:type="spellEnd"/>
      <w:r w:rsidRPr="007020B6">
        <w:rPr>
          <w:color w:val="444444"/>
        </w:rPr>
        <w:t>) получает доступ к аппаратному обеспечению некоторого устройства и имеет тем самым возможность управлять им.</w:t>
      </w:r>
    </w:p>
    <w:p w:rsidR="00355A01" w:rsidRPr="007020B6" w:rsidRDefault="00355A01" w:rsidP="007020B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7020B6">
        <w:rPr>
          <w:color w:val="444444"/>
        </w:rPr>
        <w:t>Драйвер можно рассматривать как программу-посредник, которая позволяет "общаться" вашему компьютеру с каким-либо устройством. Для простоты восприятия драйвер можно даже сравнить с переводчиком, который помогает общаться людям, говорящим на разных языках. Только в нашем случае собеседники это компьютер и устройство.</w:t>
      </w:r>
    </w:p>
    <w:p w:rsidR="00163423" w:rsidRPr="007020B6" w:rsidRDefault="00163423" w:rsidP="00D24C39">
      <w:pPr>
        <w:pStyle w:val="a3"/>
        <w:widowControl w:val="0"/>
        <w:shd w:val="clear" w:color="auto" w:fill="FFFFFF"/>
        <w:spacing w:before="0" w:beforeAutospacing="0" w:after="0" w:afterAutospacing="0" w:line="345" w:lineRule="atLeast"/>
        <w:ind w:firstLine="709"/>
        <w:jc w:val="both"/>
        <w:textAlignment w:val="baseline"/>
        <w:rPr>
          <w:color w:val="444444"/>
        </w:rPr>
      </w:pPr>
      <w:r w:rsidRPr="007020B6">
        <w:rPr>
          <w:color w:val="444444"/>
        </w:rPr>
        <w:t>Драйверы нужны практически для всех устройств. Начиная с </w:t>
      </w:r>
      <w:hyperlink r:id="rId5" w:history="1">
        <w:r w:rsidRPr="007020B6">
          <w:t>материнской платы</w:t>
        </w:r>
      </w:hyperlink>
      <w:r w:rsidRPr="007020B6">
        <w:rPr>
          <w:color w:val="444444"/>
        </w:rPr>
        <w:t> и </w:t>
      </w:r>
      <w:hyperlink r:id="rId6" w:history="1">
        <w:r w:rsidRPr="007020B6">
          <w:t>видеокарты</w:t>
        </w:r>
      </w:hyperlink>
      <w:r w:rsidRPr="007020B6">
        <w:rPr>
          <w:color w:val="444444"/>
        </w:rPr>
        <w:t xml:space="preserve">, </w:t>
      </w:r>
      <w:bookmarkStart w:id="0" w:name="_GoBack"/>
      <w:r w:rsidRPr="007020B6">
        <w:rPr>
          <w:color w:val="444444"/>
        </w:rPr>
        <w:t>заканчивая такими внешними устройствами как принтеры или сканеры. Драйвер нужен даже для обычной </w:t>
      </w:r>
      <w:hyperlink r:id="rId7" w:history="1">
        <w:r w:rsidRPr="007020B6">
          <w:t xml:space="preserve">USB </w:t>
        </w:r>
        <w:proofErr w:type="spellStart"/>
        <w:r w:rsidRPr="007020B6">
          <w:t>флешки</w:t>
        </w:r>
        <w:proofErr w:type="spellEnd"/>
      </w:hyperlink>
      <w:r w:rsidRPr="007020B6">
        <w:rPr>
          <w:color w:val="444444"/>
        </w:rPr>
        <w:t xml:space="preserve">, он автоматически устанавливается при первом ее подключении. Именно поэтому при первом подключении </w:t>
      </w:r>
      <w:proofErr w:type="spellStart"/>
      <w:r w:rsidRPr="007020B6">
        <w:rPr>
          <w:color w:val="444444"/>
        </w:rPr>
        <w:t>флешки</w:t>
      </w:r>
      <w:proofErr w:type="spellEnd"/>
      <w:r w:rsidRPr="007020B6">
        <w:rPr>
          <w:color w:val="444444"/>
        </w:rPr>
        <w:t xml:space="preserve"> доступ к ней появляется только спустя несколько секунд.</w:t>
      </w:r>
    </w:p>
    <w:p w:rsidR="00163423" w:rsidRPr="007020B6" w:rsidRDefault="00163423" w:rsidP="00D24C39">
      <w:pPr>
        <w:pStyle w:val="a3"/>
        <w:widowControl w:val="0"/>
        <w:shd w:val="clear" w:color="auto" w:fill="FFFFFF"/>
        <w:spacing w:before="0" w:beforeAutospacing="0" w:after="0" w:afterAutospacing="0" w:line="345" w:lineRule="atLeast"/>
        <w:ind w:firstLine="709"/>
        <w:jc w:val="both"/>
        <w:textAlignment w:val="baseline"/>
        <w:rPr>
          <w:color w:val="444444"/>
        </w:rPr>
      </w:pPr>
      <w:r w:rsidRPr="007020B6">
        <w:rPr>
          <w:color w:val="444444"/>
        </w:rPr>
        <w:t xml:space="preserve">В современных операционных системах, таких как </w:t>
      </w:r>
      <w:proofErr w:type="spellStart"/>
      <w:r w:rsidRPr="007020B6">
        <w:rPr>
          <w:color w:val="444444"/>
        </w:rPr>
        <w:t>Windows</w:t>
      </w:r>
      <w:proofErr w:type="spellEnd"/>
      <w:r w:rsidRPr="007020B6">
        <w:rPr>
          <w:color w:val="444444"/>
        </w:rPr>
        <w:t xml:space="preserve"> 7 и </w:t>
      </w:r>
      <w:proofErr w:type="spellStart"/>
      <w:r w:rsidRPr="007020B6">
        <w:rPr>
          <w:color w:val="444444"/>
        </w:rPr>
        <w:t>Windows</w:t>
      </w:r>
      <w:proofErr w:type="spellEnd"/>
      <w:r w:rsidRPr="007020B6">
        <w:rPr>
          <w:color w:val="444444"/>
        </w:rPr>
        <w:t xml:space="preserve"> 8 изначально установлено огромное количество различных драйверов. Благодаря этому многие подключенные устройства вполне нормально работают и без установки драйверов. Например, встроенные звуковые и сетевые карты, как правило, отлично работают сразу после установки операционной системы. Но если у вас есть возможность установить драйвер от производителя лучше воспользоваться этой возможностью</w:t>
      </w:r>
      <w:bookmarkEnd w:id="0"/>
      <w:r w:rsidRPr="007020B6">
        <w:rPr>
          <w:color w:val="444444"/>
        </w:rPr>
        <w:t>. Установка «родных» драйверов обеспечит стабильную работу и позволит получить доступ ко всем возможностям устройства.</w:t>
      </w:r>
    </w:p>
    <w:p w:rsidR="00355A01" w:rsidRPr="007020B6" w:rsidRDefault="00355A01" w:rsidP="007020B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7020B6">
        <w:rPr>
          <w:color w:val="444444"/>
        </w:rPr>
        <w:t>Где компьютер хранит драйверы для устройств?</w:t>
      </w:r>
    </w:p>
    <w:p w:rsidR="00355A01" w:rsidRPr="007020B6" w:rsidRDefault="00355A01" w:rsidP="007020B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7020B6">
        <w:rPr>
          <w:color w:val="444444"/>
        </w:rPr>
        <w:t xml:space="preserve">Если ваш компьютер работает под операционной системой </w:t>
      </w:r>
      <w:proofErr w:type="spellStart"/>
      <w:r w:rsidRPr="007020B6">
        <w:rPr>
          <w:color w:val="444444"/>
        </w:rPr>
        <w:t>Windows</w:t>
      </w:r>
      <w:proofErr w:type="spellEnd"/>
      <w:r w:rsidRPr="007020B6">
        <w:rPr>
          <w:color w:val="444444"/>
        </w:rPr>
        <w:t>, то драйверы для ваших устройств хранятся в каталоге C:\WINDOWS\SYSTM32\. Файлы драйверов могут иметь следующие </w:t>
      </w:r>
      <w:hyperlink r:id="rId8" w:tgtFrame="_blank" w:history="1">
        <w:r w:rsidRPr="007020B6">
          <w:rPr>
            <w:color w:val="444444"/>
          </w:rPr>
          <w:t>расширения</w:t>
        </w:r>
      </w:hyperlink>
      <w:r w:rsidRPr="007020B6">
        <w:rPr>
          <w:color w:val="444444"/>
        </w:rPr>
        <w:t>: *.</w:t>
      </w:r>
      <w:proofErr w:type="spellStart"/>
      <w:r w:rsidRPr="007020B6">
        <w:rPr>
          <w:color w:val="444444"/>
        </w:rPr>
        <w:t>vxt</w:t>
      </w:r>
      <w:proofErr w:type="spellEnd"/>
      <w:r w:rsidRPr="007020B6">
        <w:rPr>
          <w:color w:val="444444"/>
        </w:rPr>
        <w:t xml:space="preserve"> , *.</w:t>
      </w:r>
      <w:proofErr w:type="spellStart"/>
      <w:r w:rsidRPr="007020B6">
        <w:rPr>
          <w:color w:val="444444"/>
        </w:rPr>
        <w:t>drv</w:t>
      </w:r>
      <w:proofErr w:type="spellEnd"/>
      <w:r w:rsidRPr="007020B6">
        <w:rPr>
          <w:color w:val="444444"/>
        </w:rPr>
        <w:t xml:space="preserve"> , *.</w:t>
      </w:r>
      <w:proofErr w:type="spellStart"/>
      <w:r w:rsidRPr="007020B6">
        <w:rPr>
          <w:color w:val="444444"/>
        </w:rPr>
        <w:t>sys</w:t>
      </w:r>
      <w:proofErr w:type="spellEnd"/>
      <w:r w:rsidRPr="007020B6">
        <w:rPr>
          <w:color w:val="444444"/>
        </w:rPr>
        <w:t>, *.</w:t>
      </w:r>
      <w:proofErr w:type="spellStart"/>
      <w:r w:rsidRPr="007020B6">
        <w:rPr>
          <w:color w:val="444444"/>
        </w:rPr>
        <w:t>dll</w:t>
      </w:r>
      <w:proofErr w:type="spellEnd"/>
      <w:r w:rsidRPr="007020B6">
        <w:rPr>
          <w:color w:val="444444"/>
        </w:rPr>
        <w:t>, также *.</w:t>
      </w:r>
      <w:proofErr w:type="spellStart"/>
      <w:r w:rsidRPr="007020B6">
        <w:rPr>
          <w:color w:val="444444"/>
        </w:rPr>
        <w:t>inf</w:t>
      </w:r>
      <w:proofErr w:type="spellEnd"/>
      <w:r w:rsidRPr="007020B6">
        <w:rPr>
          <w:color w:val="444444"/>
        </w:rPr>
        <w:t xml:space="preserve"> - файл, в котором хранятся сведения для установки.</w:t>
      </w:r>
    </w:p>
    <w:p w:rsidR="00355A01" w:rsidRPr="007020B6" w:rsidRDefault="00355A01" w:rsidP="007020B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7020B6">
        <w:rPr>
          <w:color w:val="444444"/>
        </w:rPr>
        <w:t>Где можно найти драйвер?</w:t>
      </w:r>
    </w:p>
    <w:p w:rsidR="00355A01" w:rsidRPr="007020B6" w:rsidRDefault="00355A01" w:rsidP="007020B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7020B6">
        <w:rPr>
          <w:color w:val="444444"/>
        </w:rPr>
        <w:t>Обычно при покупке нового оборудования в комплекте с ним производитель поставляет диск с программным обеспечением и драйверами для устройства. Если же диска не было в поставке, драйвера для вашего устройства можно найти на сайте производителя в соответствующем разделе.</w:t>
      </w:r>
    </w:p>
    <w:p w:rsidR="00D524E3" w:rsidRPr="007020B6" w:rsidRDefault="00D524E3" w:rsidP="007020B6">
      <w:pPr>
        <w:pStyle w:val="a3"/>
        <w:widowControl w:val="0"/>
        <w:shd w:val="clear" w:color="auto" w:fill="FFFFFF"/>
        <w:spacing w:before="0" w:beforeAutospacing="0" w:after="0" w:afterAutospacing="0" w:line="345" w:lineRule="atLeast"/>
        <w:ind w:firstLine="709"/>
        <w:jc w:val="both"/>
        <w:textAlignment w:val="baseline"/>
        <w:rPr>
          <w:color w:val="444444"/>
        </w:rPr>
      </w:pPr>
      <w:r w:rsidRPr="007020B6">
        <w:rPr>
          <w:color w:val="444444"/>
        </w:rPr>
        <w:t>Основным инструментом для работы с драйверами является «Диспетчер устройств». Это встроенная программа, которую можно запустить через Панель управления: Панель управления – Система и безопасность – Система – Диспетчер устройств.</w:t>
      </w:r>
    </w:p>
    <w:p w:rsidR="00D524E3" w:rsidRPr="007020B6" w:rsidRDefault="00D524E3" w:rsidP="007020B6">
      <w:pPr>
        <w:pStyle w:val="a3"/>
        <w:widowControl w:val="0"/>
        <w:shd w:val="clear" w:color="auto" w:fill="FFFFFF"/>
        <w:spacing w:before="0" w:beforeAutospacing="0" w:after="0" w:afterAutospacing="0" w:line="345" w:lineRule="atLeast"/>
        <w:ind w:firstLine="709"/>
        <w:jc w:val="both"/>
        <w:textAlignment w:val="baseline"/>
        <w:rPr>
          <w:color w:val="444444"/>
        </w:rPr>
      </w:pPr>
      <w:r w:rsidRPr="007020B6">
        <w:rPr>
          <w:color w:val="444444"/>
        </w:rPr>
        <w:lastRenderedPageBreak/>
        <w:t xml:space="preserve">В Диспетчере устройств отображается полный список всех подключенных устройств. Устройства, у которых есть проблемы с драйверами, обозначаются желтым восклицательным знаком. Как правило, такое обозначение появляется, </w:t>
      </w:r>
      <w:proofErr w:type="gramStart"/>
      <w:r w:rsidRPr="007020B6">
        <w:rPr>
          <w:color w:val="444444"/>
        </w:rPr>
        <w:t>тогда когда</w:t>
      </w:r>
      <w:proofErr w:type="gramEnd"/>
      <w:r w:rsidRPr="007020B6">
        <w:rPr>
          <w:color w:val="444444"/>
        </w:rPr>
        <w:t xml:space="preserve"> драйвер не установлен вообще или он не подходит для этого устройства.</w:t>
      </w:r>
    </w:p>
    <w:p w:rsidR="00D524E3" w:rsidRPr="007020B6" w:rsidRDefault="00D524E3" w:rsidP="007020B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</w:p>
    <w:p w:rsidR="00355A01" w:rsidRPr="007020B6" w:rsidRDefault="00355A01" w:rsidP="007020B6">
      <w:pPr>
        <w:pStyle w:val="a3"/>
        <w:widowControl w:val="0"/>
        <w:spacing w:before="0" w:beforeAutospacing="0" w:after="0" w:afterAutospacing="0"/>
        <w:ind w:firstLine="709"/>
        <w:rPr>
          <w:b/>
          <w:color w:val="000000"/>
        </w:rPr>
      </w:pPr>
    </w:p>
    <w:sectPr w:rsidR="00355A01" w:rsidRPr="007020B6" w:rsidSect="007020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3856"/>
    <w:multiLevelType w:val="multilevel"/>
    <w:tmpl w:val="DA40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8066D"/>
    <w:multiLevelType w:val="multilevel"/>
    <w:tmpl w:val="77B2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DC"/>
    <w:rsid w:val="00163423"/>
    <w:rsid w:val="00355A01"/>
    <w:rsid w:val="003D1E25"/>
    <w:rsid w:val="004434DC"/>
    <w:rsid w:val="00482055"/>
    <w:rsid w:val="004D3173"/>
    <w:rsid w:val="005646C8"/>
    <w:rsid w:val="005C3943"/>
    <w:rsid w:val="007020B6"/>
    <w:rsid w:val="00797EC3"/>
    <w:rsid w:val="008A674B"/>
    <w:rsid w:val="00B846B2"/>
    <w:rsid w:val="00BE0E8E"/>
    <w:rsid w:val="00CD4D07"/>
    <w:rsid w:val="00D24C39"/>
    <w:rsid w:val="00D524E3"/>
    <w:rsid w:val="00F8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3146"/>
  <w15:docId w15:val="{7652DC5F-5B7A-4DDD-846A-7DC2D19B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4DC"/>
  </w:style>
  <w:style w:type="paragraph" w:styleId="a4">
    <w:name w:val="Balloon Text"/>
    <w:basedOn w:val="a"/>
    <w:link w:val="a5"/>
    <w:uiPriority w:val="99"/>
    <w:semiHidden/>
    <w:unhideWhenUsed/>
    <w:rsid w:val="0044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4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55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guvam.ru/publ/9-1-0-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p-security.net/%d1%87%d1%82%d0%be-%d1%82%d0%b0%d0%ba%d0%be%d0%b5-%d1%84%d0%bb%d1%8d%d1%88%d0%ba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-security.net/%d0%ba%d0%b0%d0%ba-%d0%b2%d1%8b%d0%b1%d1%80%d0%b0%d1%82%d1%8c-%d0%b2%d0%b8%d0%b4%d0%b5%d0%be%d0%ba%d0%b0%d1%80%d1%82%d1%83-%d0%b4%d0%bb%d1%8f-%d0%b8%d0%b3%d1%80-%d0%b8%d0%bb%d0%b8-%d1%80%d0%b0%d0%b1/" TargetMode="External"/><Relationship Id="rId5" Type="http://schemas.openxmlformats.org/officeDocument/2006/relationships/hyperlink" Target="http://comp-security.net/%d1%87%d1%82%d0%be-%d1%82%d0%b0%d0%ba%d0%be%d0%b5-%d0%bc%d0%b0%d1%82%d0%b5%d1%80%d0%b8%d0%bd%d1%81%d0%ba%d0%b0%d1%8f-%d0%bf%d0%bb%d0%b0%d1%82%d0%b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Валерий А. Бессонников</cp:lastModifiedBy>
  <cp:revision>3</cp:revision>
  <dcterms:created xsi:type="dcterms:W3CDTF">2020-12-12T06:17:00Z</dcterms:created>
  <dcterms:modified xsi:type="dcterms:W3CDTF">2020-12-12T09:58:00Z</dcterms:modified>
</cp:coreProperties>
</file>