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A4" w:rsidRDefault="00CB6179" w:rsidP="008D10AB">
      <w:pPr>
        <w:jc w:val="center"/>
        <w:rPr>
          <w:b/>
          <w:sz w:val="28"/>
          <w:szCs w:val="28"/>
        </w:rPr>
      </w:pPr>
      <w:r w:rsidRPr="00F05BF7">
        <w:rPr>
          <w:b/>
          <w:sz w:val="28"/>
          <w:szCs w:val="28"/>
        </w:rPr>
        <w:t>Лекция</w:t>
      </w:r>
      <w:r>
        <w:rPr>
          <w:b/>
          <w:sz w:val="28"/>
          <w:szCs w:val="28"/>
        </w:rPr>
        <w:t xml:space="preserve"> </w:t>
      </w:r>
      <w:r w:rsidR="00A65BA4">
        <w:rPr>
          <w:b/>
          <w:sz w:val="28"/>
          <w:szCs w:val="28"/>
        </w:rPr>
        <w:t>№5</w:t>
      </w:r>
      <w:r w:rsidRPr="00F05BF7">
        <w:rPr>
          <w:b/>
          <w:sz w:val="28"/>
          <w:szCs w:val="28"/>
        </w:rPr>
        <w:t xml:space="preserve"> </w:t>
      </w:r>
      <w:bookmarkStart w:id="0" w:name="_1.1._Предмет_курса_1"/>
      <w:bookmarkEnd w:id="0"/>
    </w:p>
    <w:p w:rsidR="00657DB4" w:rsidRDefault="00A65BA4" w:rsidP="008D10AB">
      <w:pPr>
        <w:jc w:val="center"/>
        <w:rPr>
          <w:b/>
          <w:sz w:val="24"/>
          <w:szCs w:val="24"/>
        </w:rPr>
      </w:pPr>
      <w:r w:rsidRPr="00A65BA4">
        <w:rPr>
          <w:b/>
          <w:sz w:val="28"/>
          <w:szCs w:val="28"/>
        </w:rPr>
        <w:t>Тема «</w:t>
      </w:r>
      <w:r w:rsidR="00FE7A0F" w:rsidRPr="00F05BF7">
        <w:rPr>
          <w:b/>
          <w:bCs/>
          <w:sz w:val="28"/>
          <w:szCs w:val="28"/>
        </w:rPr>
        <w:t>Базовые логические операции и схемы</w:t>
      </w:r>
      <w:r>
        <w:rPr>
          <w:b/>
          <w:bCs/>
          <w:sz w:val="28"/>
          <w:szCs w:val="28"/>
        </w:rPr>
        <w:t>»</w:t>
      </w:r>
    </w:p>
    <w:p w:rsidR="00037E03" w:rsidRPr="00463020" w:rsidRDefault="00892FCB" w:rsidP="00037E03">
      <w:pPr>
        <w:ind w:left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Цель: дать определение</w:t>
      </w:r>
      <w:r w:rsidR="00037E03" w:rsidRPr="00C9688B">
        <w:rPr>
          <w:rFonts w:eastAsia="Calibri"/>
          <w:b/>
          <w:bCs/>
          <w:sz w:val="24"/>
          <w:szCs w:val="24"/>
        </w:rPr>
        <w:t xml:space="preserve"> </w:t>
      </w:r>
      <w:r w:rsidR="00DD3062">
        <w:rPr>
          <w:rFonts w:eastAsia="Calibri"/>
          <w:b/>
          <w:bCs/>
          <w:sz w:val="24"/>
          <w:szCs w:val="24"/>
        </w:rPr>
        <w:t xml:space="preserve">логики и </w:t>
      </w:r>
      <w:r w:rsidR="00DD3062" w:rsidRPr="00DD3062">
        <w:rPr>
          <w:rFonts w:eastAsia="Calibri"/>
          <w:b/>
          <w:bCs/>
          <w:sz w:val="24"/>
          <w:szCs w:val="24"/>
        </w:rPr>
        <w:t>логически</w:t>
      </w:r>
      <w:r w:rsidR="00DD3062">
        <w:rPr>
          <w:rFonts w:eastAsia="Calibri"/>
          <w:b/>
          <w:bCs/>
          <w:sz w:val="24"/>
          <w:szCs w:val="24"/>
        </w:rPr>
        <w:t>м</w:t>
      </w:r>
      <w:r w:rsidR="00DD3062" w:rsidRPr="00DD3062">
        <w:rPr>
          <w:rFonts w:eastAsia="Calibri"/>
          <w:b/>
          <w:bCs/>
          <w:sz w:val="24"/>
          <w:szCs w:val="24"/>
        </w:rPr>
        <w:t xml:space="preserve"> операци</w:t>
      </w:r>
      <w:r w:rsidR="00DD3062">
        <w:rPr>
          <w:rFonts w:eastAsia="Calibri"/>
          <w:b/>
          <w:bCs/>
          <w:sz w:val="24"/>
          <w:szCs w:val="24"/>
        </w:rPr>
        <w:t>ям</w:t>
      </w:r>
      <w:r w:rsidR="00037E03" w:rsidRPr="00C9688B">
        <w:rPr>
          <w:rFonts w:eastAsia="Calibri"/>
          <w:b/>
          <w:bCs/>
          <w:sz w:val="24"/>
          <w:szCs w:val="24"/>
        </w:rPr>
        <w:t xml:space="preserve">, рассмотреть </w:t>
      </w:r>
      <w:r w:rsidRPr="00C9688B">
        <w:rPr>
          <w:rFonts w:eastAsia="Calibri"/>
          <w:b/>
          <w:bCs/>
          <w:sz w:val="24"/>
          <w:szCs w:val="24"/>
        </w:rPr>
        <w:t>основны</w:t>
      </w:r>
      <w:r>
        <w:rPr>
          <w:rFonts w:eastAsia="Calibri"/>
          <w:b/>
          <w:bCs/>
          <w:sz w:val="24"/>
          <w:szCs w:val="24"/>
        </w:rPr>
        <w:t>е</w:t>
      </w:r>
      <w:r w:rsidRPr="00CB6179">
        <w:rPr>
          <w:rFonts w:eastAsia="Calibri"/>
          <w:b/>
          <w:bCs/>
          <w:sz w:val="24"/>
          <w:szCs w:val="24"/>
        </w:rPr>
        <w:t xml:space="preserve"> </w:t>
      </w:r>
      <w:r w:rsidR="00DD3062" w:rsidRPr="00DD3062">
        <w:rPr>
          <w:rFonts w:eastAsia="Calibri"/>
          <w:b/>
          <w:bCs/>
          <w:sz w:val="24"/>
          <w:szCs w:val="24"/>
        </w:rPr>
        <w:t>логические операции</w:t>
      </w:r>
    </w:p>
    <w:p w:rsidR="00037E03" w:rsidRPr="00592D15" w:rsidRDefault="00037E03" w:rsidP="008D10AB">
      <w:pPr>
        <w:jc w:val="center"/>
        <w:rPr>
          <w:b/>
          <w:sz w:val="24"/>
          <w:szCs w:val="24"/>
        </w:rPr>
      </w:pPr>
    </w:p>
    <w:p w:rsidR="007746A4" w:rsidRPr="00A43A97" w:rsidRDefault="007746A4" w:rsidP="007746A4">
      <w:pPr>
        <w:jc w:val="both"/>
        <w:rPr>
          <w:b/>
          <w:sz w:val="24"/>
          <w:szCs w:val="24"/>
        </w:rPr>
      </w:pPr>
      <w:bookmarkStart w:id="1" w:name="г11"/>
      <w:bookmarkEnd w:id="1"/>
      <w:r w:rsidRPr="00A43A97">
        <w:rPr>
          <w:b/>
          <w:sz w:val="24"/>
          <w:szCs w:val="24"/>
        </w:rPr>
        <w:t>1.1 Основные понятия и определения.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В цифровых компьютерах информация представляется и обрабатывается с помо</w:t>
      </w:r>
      <w:r w:rsidRPr="00143072">
        <w:rPr>
          <w:szCs w:val="24"/>
        </w:rPr>
        <w:softHyphen/>
        <w:t>щью электронных логических схем. Логические схемы оперируют двоичными пе</w:t>
      </w:r>
      <w:r w:rsidRPr="00143072">
        <w:rPr>
          <w:szCs w:val="24"/>
        </w:rPr>
        <w:softHyphen/>
        <w:t>ременными, принимающими одно из двух значений (обычно таковыми являются нуль и единица). В данном разделе вы познакомитесь с понятием логиче</w:t>
      </w:r>
      <w:r w:rsidRPr="00143072">
        <w:rPr>
          <w:szCs w:val="24"/>
        </w:rPr>
        <w:softHyphen/>
        <w:t>ских функций и узнаете, как строятся реализующие их логические схемы. Здесь же приведен краткий обзор технологий создания логических схем.</w:t>
      </w:r>
    </w:p>
    <w:p w:rsidR="00143072" w:rsidRPr="00143072" w:rsidRDefault="00143072" w:rsidP="00143072">
      <w:pPr>
        <w:pStyle w:val="20"/>
        <w:ind w:firstLine="0"/>
        <w:jc w:val="left"/>
        <w:rPr>
          <w:b/>
          <w:szCs w:val="24"/>
        </w:rPr>
      </w:pPr>
      <w:r w:rsidRPr="00143072">
        <w:rPr>
          <w:b/>
          <w:szCs w:val="24"/>
        </w:rPr>
        <w:t xml:space="preserve">2.1. </w:t>
      </w:r>
      <w:bookmarkStart w:id="2" w:name="г21"/>
      <w:r w:rsidRPr="00143072">
        <w:rPr>
          <w:b/>
          <w:szCs w:val="24"/>
        </w:rPr>
        <w:t>Базовые логические функции</w:t>
      </w:r>
      <w:bookmarkEnd w:id="2"/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Введение в двоичную логику проще всего начать с простого примера, знакомого многим из вас. Представьте себе обычную электрическую лампочку, состояние которой (включена/выключена) управляется двумя выключателями, </w:t>
      </w:r>
      <w:r w:rsidRPr="00143072">
        <w:rPr>
          <w:i/>
          <w:szCs w:val="24"/>
        </w:rPr>
        <w:t>х</w:t>
      </w:r>
      <w:r w:rsidRPr="00143072">
        <w:rPr>
          <w:i/>
          <w:szCs w:val="24"/>
          <w:vertAlign w:val="subscript"/>
        </w:rPr>
        <w:t>1</w:t>
      </w:r>
      <w:r w:rsidRPr="00143072">
        <w:rPr>
          <w:szCs w:val="24"/>
        </w:rPr>
        <w:t xml:space="preserve"> и </w:t>
      </w:r>
      <w:r w:rsidRPr="00143072">
        <w:rPr>
          <w:i/>
          <w:szCs w:val="24"/>
        </w:rPr>
        <w:t>х</w:t>
      </w:r>
      <w:r w:rsidRPr="00143072">
        <w:rPr>
          <w:i/>
          <w:szCs w:val="24"/>
          <w:vertAlign w:val="subscript"/>
        </w:rPr>
        <w:t>2</w:t>
      </w:r>
      <w:r w:rsidRPr="00143072">
        <w:rPr>
          <w:szCs w:val="24"/>
        </w:rPr>
        <w:t>. Ка</w:t>
      </w:r>
      <w:r w:rsidRPr="00143072">
        <w:rPr>
          <w:szCs w:val="24"/>
        </w:rPr>
        <w:softHyphen/>
        <w:t>ждый из выключателей может находиться в одном из двух возможных положе</w:t>
      </w:r>
      <w:r w:rsidRPr="00143072">
        <w:rPr>
          <w:szCs w:val="24"/>
        </w:rPr>
        <w:softHyphen/>
        <w:t xml:space="preserve">ний, 0 или 1 </w:t>
      </w:r>
      <w:r w:rsidR="00BE20CD" w:rsidRPr="00143072">
        <w:rPr>
          <w:szCs w:val="24"/>
        </w:rPr>
        <w:t>(рис.</w:t>
      </w:r>
      <w:r w:rsidRPr="00143072">
        <w:rPr>
          <w:szCs w:val="24"/>
        </w:rPr>
        <w:t xml:space="preserve"> 2.1, а). Это означает, что его можно представить как двоичную переменную. Поэтому пусть имена переключателей служат и именами соответст</w:t>
      </w:r>
      <w:r w:rsidRPr="00143072">
        <w:rPr>
          <w:szCs w:val="24"/>
        </w:rPr>
        <w:softHyphen/>
        <w:t>вующих им двоичных переменных. То, как выключатели будут управлять включением и выключени</w:t>
      </w:r>
      <w:r w:rsidRPr="00143072">
        <w:rPr>
          <w:szCs w:val="24"/>
        </w:rPr>
        <w:softHyphen/>
        <w:t>ем лампочки, зависит от соединения их проводов. Свет горит лишь в том случае, если образуется замкнутый контур, соединяющий лампочку с источником пита</w:t>
      </w:r>
      <w:r w:rsidRPr="00143072">
        <w:rPr>
          <w:szCs w:val="24"/>
        </w:rPr>
        <w:softHyphen/>
        <w:t xml:space="preserve">ния. </w:t>
      </w:r>
    </w:p>
    <w:p w:rsidR="00143072" w:rsidRPr="00143072" w:rsidRDefault="00143072" w:rsidP="00143072">
      <w:pPr>
        <w:pStyle w:val="20"/>
        <w:ind w:firstLine="0"/>
        <w:jc w:val="center"/>
        <w:rPr>
          <w:szCs w:val="24"/>
        </w:rPr>
      </w:pPr>
      <w:r w:rsidRPr="00143072">
        <w:rPr>
          <w:noProof/>
          <w:szCs w:val="24"/>
        </w:rPr>
        <w:drawing>
          <wp:inline distT="0" distB="0" distL="0" distR="0">
            <wp:extent cx="4083823" cy="4064214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23" cy="406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Рис. 2.1. Схемы включения электрической лампочки: лампочка, управляемая двумя выключателями (а); параллельное соединение выключателей — схема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 (б); последовательное соединение выключателей — схема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 (в); соединение выключателей по схеме </w:t>
      </w:r>
      <w:r w:rsidRPr="00143072">
        <w:rPr>
          <w:b/>
          <w:szCs w:val="24"/>
        </w:rPr>
        <w:t>Исключающее ИЛИ</w:t>
      </w:r>
      <w:r w:rsidRPr="00143072">
        <w:rPr>
          <w:szCs w:val="24"/>
        </w:rPr>
        <w:t xml:space="preserve"> (г)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Пусть условие включения лампочки представляет двоичная переменная </w:t>
      </w:r>
      <w:r w:rsidRPr="00143072">
        <w:rPr>
          <w:i/>
          <w:szCs w:val="24"/>
        </w:rPr>
        <w:t>f</w:t>
      </w:r>
      <w:r w:rsidRPr="00143072">
        <w:rPr>
          <w:szCs w:val="24"/>
        </w:rPr>
        <w:t xml:space="preserve">. Если лампочка включена, значит </w:t>
      </w:r>
      <w:r w:rsidRPr="00143072">
        <w:rPr>
          <w:i/>
          <w:szCs w:val="24"/>
        </w:rPr>
        <w:t xml:space="preserve">f </w:t>
      </w:r>
      <w:r w:rsidRPr="00143072">
        <w:rPr>
          <w:szCs w:val="24"/>
        </w:rPr>
        <w:t xml:space="preserve">= 1, а если она выключена, то </w:t>
      </w:r>
      <w:r w:rsidRPr="00143072">
        <w:rPr>
          <w:i/>
          <w:szCs w:val="24"/>
        </w:rPr>
        <w:t>f</w:t>
      </w:r>
      <w:r w:rsidRPr="00143072">
        <w:rPr>
          <w:szCs w:val="24"/>
        </w:rPr>
        <w:t xml:space="preserve"> = 0. Таким об</w:t>
      </w:r>
      <w:r w:rsidRPr="00143072">
        <w:rPr>
          <w:szCs w:val="24"/>
        </w:rPr>
        <w:softHyphen/>
        <w:t xml:space="preserve">разом, условие </w:t>
      </w:r>
      <w:r w:rsidRPr="00143072">
        <w:rPr>
          <w:i/>
          <w:szCs w:val="24"/>
        </w:rPr>
        <w:t>f</w:t>
      </w:r>
      <w:r w:rsidRPr="00143072">
        <w:rPr>
          <w:szCs w:val="24"/>
        </w:rPr>
        <w:t xml:space="preserve"> = 1 указывает, что в цепи существует как минимум один замкну</w:t>
      </w:r>
      <w:r w:rsidRPr="00143072">
        <w:rPr>
          <w:szCs w:val="24"/>
        </w:rPr>
        <w:softHyphen/>
        <w:t xml:space="preserve">тый контур, а условие </w:t>
      </w:r>
      <w:r w:rsidRPr="00143072">
        <w:rPr>
          <w:i/>
          <w:szCs w:val="24"/>
        </w:rPr>
        <w:t>f</w:t>
      </w:r>
      <w:r w:rsidRPr="00143072">
        <w:rPr>
          <w:szCs w:val="24"/>
        </w:rPr>
        <w:t xml:space="preserve"> = 0 означает, что замкнутого контура нет. Очевидно, что </w:t>
      </w:r>
      <w:r w:rsidRPr="00143072">
        <w:rPr>
          <w:i/>
          <w:szCs w:val="24"/>
        </w:rPr>
        <w:t>f</w:t>
      </w:r>
      <w:r w:rsidRPr="00143072">
        <w:rPr>
          <w:szCs w:val="24"/>
        </w:rPr>
        <w:t xml:space="preserve"> является функцией двух переменных, </w:t>
      </w:r>
      <w:r w:rsidRPr="00143072">
        <w:rPr>
          <w:i/>
          <w:szCs w:val="24"/>
        </w:rPr>
        <w:t>х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и </w:t>
      </w:r>
      <w:r w:rsidRPr="00143072">
        <w:rPr>
          <w:i/>
          <w:szCs w:val="24"/>
        </w:rPr>
        <w:t>х</w:t>
      </w:r>
      <w:r w:rsidRPr="00143072">
        <w:rPr>
          <w:szCs w:val="24"/>
          <w:vertAlign w:val="subscript"/>
        </w:rPr>
        <w:t>2</w:t>
      </w:r>
      <w:r w:rsidRPr="00143072">
        <w:rPr>
          <w:szCs w:val="24"/>
        </w:rPr>
        <w:t xml:space="preserve">Теперь давайте рассмотрим существующие способы управления лампочкой. Для начала предположим, что она будет гореть при условии, что хотя бы один из переключателей находится в положении 1, то есть </w:t>
      </w:r>
      <w:r w:rsidRPr="00143072">
        <w:rPr>
          <w:i/>
          <w:szCs w:val="24"/>
        </w:rPr>
        <w:t>f</w:t>
      </w:r>
      <w:r w:rsidRPr="00143072">
        <w:rPr>
          <w:szCs w:val="24"/>
        </w:rPr>
        <w:t xml:space="preserve"> = 1, если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i/>
          <w:szCs w:val="24"/>
          <w:lang w:val="en-US"/>
        </w:rPr>
        <w:t>x</w:t>
      </w:r>
      <w:r w:rsidRPr="00143072">
        <w:rPr>
          <w:szCs w:val="24"/>
          <w:vertAlign w:val="subscript"/>
        </w:rPr>
        <w:t>1</w:t>
      </w:r>
      <w:r w:rsidRPr="00143072">
        <w:rPr>
          <w:i/>
          <w:szCs w:val="24"/>
        </w:rPr>
        <w:t xml:space="preserve"> = </w:t>
      </w:r>
      <w:r w:rsidRPr="00143072">
        <w:rPr>
          <w:szCs w:val="24"/>
        </w:rPr>
        <w:t>1</w:t>
      </w:r>
      <w:r w:rsidRPr="00143072">
        <w:rPr>
          <w:i/>
          <w:szCs w:val="24"/>
        </w:rPr>
        <w:t xml:space="preserve">   и   </w:t>
      </w:r>
      <w:r w:rsidRPr="00143072">
        <w:rPr>
          <w:i/>
          <w:szCs w:val="24"/>
          <w:lang w:val="en-US"/>
        </w:rPr>
        <w:t>x</w:t>
      </w:r>
      <w:r w:rsidRPr="00143072">
        <w:rPr>
          <w:szCs w:val="24"/>
          <w:vertAlign w:val="subscript"/>
        </w:rPr>
        <w:t>2</w:t>
      </w:r>
      <w:r w:rsidRPr="00143072">
        <w:rPr>
          <w:i/>
          <w:szCs w:val="24"/>
        </w:rPr>
        <w:t xml:space="preserve"> = </w:t>
      </w:r>
      <w:r w:rsidRPr="00143072">
        <w:rPr>
          <w:szCs w:val="24"/>
        </w:rPr>
        <w:t>0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или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i/>
          <w:szCs w:val="24"/>
          <w:lang w:val="en-US"/>
        </w:rPr>
        <w:t>x</w:t>
      </w:r>
      <w:r w:rsidRPr="00143072">
        <w:rPr>
          <w:szCs w:val="24"/>
          <w:vertAlign w:val="subscript"/>
        </w:rPr>
        <w:t>1</w:t>
      </w:r>
      <w:r w:rsidRPr="00143072">
        <w:rPr>
          <w:i/>
          <w:szCs w:val="24"/>
        </w:rPr>
        <w:t xml:space="preserve"> = </w:t>
      </w:r>
      <w:r w:rsidRPr="00143072">
        <w:rPr>
          <w:szCs w:val="24"/>
        </w:rPr>
        <w:t>0</w:t>
      </w:r>
      <w:r w:rsidRPr="00143072">
        <w:rPr>
          <w:i/>
          <w:szCs w:val="24"/>
        </w:rPr>
        <w:t xml:space="preserve">   и   </w:t>
      </w:r>
      <w:r w:rsidRPr="00143072">
        <w:rPr>
          <w:i/>
          <w:szCs w:val="24"/>
          <w:lang w:val="en-US"/>
        </w:rPr>
        <w:t>x</w:t>
      </w:r>
      <w:r w:rsidRPr="00143072">
        <w:rPr>
          <w:szCs w:val="24"/>
          <w:vertAlign w:val="subscript"/>
        </w:rPr>
        <w:t>2</w:t>
      </w:r>
      <w:r w:rsidRPr="00143072">
        <w:rPr>
          <w:i/>
          <w:szCs w:val="24"/>
        </w:rPr>
        <w:t xml:space="preserve"> = </w:t>
      </w:r>
      <w:r w:rsidRPr="00143072">
        <w:rPr>
          <w:szCs w:val="24"/>
        </w:rPr>
        <w:t>1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szCs w:val="24"/>
        </w:rPr>
        <w:t>или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i/>
          <w:szCs w:val="24"/>
          <w:lang w:val="en-US"/>
        </w:rPr>
        <w:lastRenderedPageBreak/>
        <w:t>x</w:t>
      </w:r>
      <w:r w:rsidRPr="00143072">
        <w:rPr>
          <w:szCs w:val="24"/>
          <w:vertAlign w:val="subscript"/>
        </w:rPr>
        <w:t>1</w:t>
      </w:r>
      <w:r w:rsidRPr="00143072">
        <w:rPr>
          <w:i/>
          <w:szCs w:val="24"/>
        </w:rPr>
        <w:t xml:space="preserve"> = </w:t>
      </w:r>
      <w:r w:rsidRPr="00143072">
        <w:rPr>
          <w:szCs w:val="24"/>
        </w:rPr>
        <w:t>1</w:t>
      </w:r>
      <w:r w:rsidRPr="00143072">
        <w:rPr>
          <w:i/>
          <w:szCs w:val="24"/>
        </w:rPr>
        <w:t xml:space="preserve">   и   </w:t>
      </w:r>
      <w:r w:rsidRPr="00143072">
        <w:rPr>
          <w:i/>
          <w:szCs w:val="24"/>
          <w:lang w:val="en-US"/>
        </w:rPr>
        <w:t>x</w:t>
      </w:r>
      <w:r w:rsidRPr="00143072">
        <w:rPr>
          <w:szCs w:val="24"/>
          <w:vertAlign w:val="subscript"/>
        </w:rPr>
        <w:t>2</w:t>
      </w:r>
      <w:r w:rsidRPr="00143072">
        <w:rPr>
          <w:i/>
          <w:szCs w:val="24"/>
        </w:rPr>
        <w:t xml:space="preserve"> = </w:t>
      </w:r>
      <w:r w:rsidRPr="00143072">
        <w:rPr>
          <w:szCs w:val="24"/>
        </w:rPr>
        <w:t>1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Соединения, реализующие этот тип управления, показаны на рис. 2.1, б. Рядом со схемой приведена представляющая эту ситуацию логическая таблица истинно</w:t>
      </w:r>
      <w:r w:rsidRPr="00143072">
        <w:rPr>
          <w:szCs w:val="24"/>
        </w:rPr>
        <w:softHyphen/>
        <w:t xml:space="preserve">сти. В таблице перечислены все возможные пары установок переключателей и соответствующие им значения функции </w:t>
      </w:r>
      <w:r w:rsidRPr="00143072">
        <w:rPr>
          <w:i/>
          <w:szCs w:val="24"/>
        </w:rPr>
        <w:t>f.</w:t>
      </w:r>
      <w:r w:rsidRPr="00143072">
        <w:rPr>
          <w:szCs w:val="24"/>
        </w:rPr>
        <w:t xml:space="preserve"> 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В терминах математической логики эта таблица представляет функцию </w:t>
      </w:r>
      <w:r w:rsidRPr="00143072">
        <w:rPr>
          <w:b/>
          <w:szCs w:val="24"/>
        </w:rPr>
        <w:t>ИЛИ (</w:t>
      </w:r>
      <w:r w:rsidRPr="00143072">
        <w:rPr>
          <w:b/>
          <w:szCs w:val="24"/>
          <w:lang w:val="en-US"/>
        </w:rPr>
        <w:t>OR</w:t>
      </w:r>
      <w:r w:rsidRPr="00143072">
        <w:rPr>
          <w:b/>
          <w:szCs w:val="24"/>
        </w:rPr>
        <w:t>)</w:t>
      </w:r>
      <w:r w:rsidRPr="00143072">
        <w:rPr>
          <w:szCs w:val="24"/>
        </w:rPr>
        <w:t xml:space="preserve"> переменных </w:t>
      </w:r>
      <w:r w:rsidRPr="00143072">
        <w:rPr>
          <w:i/>
          <w:szCs w:val="24"/>
        </w:rPr>
        <w:t>х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и </w:t>
      </w:r>
      <w:r w:rsidRPr="00143072">
        <w:rPr>
          <w:i/>
          <w:szCs w:val="24"/>
          <w:lang w:val="en-US"/>
        </w:rPr>
        <w:t>x</w:t>
      </w:r>
      <w:r w:rsidRPr="00143072">
        <w:rPr>
          <w:szCs w:val="24"/>
          <w:vertAlign w:val="subscript"/>
        </w:rPr>
        <w:t>2</w:t>
      </w:r>
      <w:r w:rsidRPr="00143072">
        <w:rPr>
          <w:szCs w:val="24"/>
        </w:rPr>
        <w:t>.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Операцию ИЛИ обычно представляют алгебраическим знаком «+» или «</w:t>
      </w:r>
      <w:r w:rsidRPr="00143072">
        <w:rPr>
          <w:szCs w:val="24"/>
          <w:lang w:val="en-US"/>
        </w:rPr>
        <w:sym w:font="Mathematica1" w:char="F0DA"/>
      </w:r>
      <w:r w:rsidRPr="00143072">
        <w:rPr>
          <w:szCs w:val="24"/>
        </w:rPr>
        <w:t>», так что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  <w:vertAlign w:val="subscript"/>
        </w:rPr>
      </w:pPr>
      <w:r w:rsidRPr="00143072">
        <w:rPr>
          <w:i/>
          <w:szCs w:val="24"/>
          <w:lang w:val="en-US"/>
        </w:rPr>
        <w:t>f</w:t>
      </w:r>
      <w:r w:rsidRPr="00143072">
        <w:rPr>
          <w:i/>
          <w:szCs w:val="24"/>
        </w:rPr>
        <w:t xml:space="preserve"> =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1</w:t>
      </w:r>
      <w:r w:rsidRPr="00143072">
        <w:rPr>
          <w:i/>
          <w:szCs w:val="24"/>
        </w:rPr>
        <w:t>+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 xml:space="preserve">2 </w:t>
      </w:r>
      <w:r w:rsidRPr="00143072">
        <w:rPr>
          <w:i/>
          <w:szCs w:val="24"/>
        </w:rPr>
        <w:t xml:space="preserve">=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 xml:space="preserve">1 </w:t>
      </w:r>
      <w:r w:rsidRPr="00143072">
        <w:rPr>
          <w:szCs w:val="24"/>
          <w:lang w:val="en-US"/>
        </w:rPr>
        <w:sym w:font="Mathematica1" w:char="F0DA"/>
      </w:r>
      <w:r w:rsidRPr="00143072">
        <w:rPr>
          <w:i/>
          <w:szCs w:val="24"/>
        </w:rPr>
        <w:t xml:space="preserve">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2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Мы говорим, что </w:t>
      </w:r>
      <w:r w:rsidRPr="00143072">
        <w:rPr>
          <w:szCs w:val="24"/>
          <w:lang w:val="en-US"/>
        </w:rPr>
        <w:t>x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и х</w:t>
      </w:r>
      <w:r w:rsidRPr="00143072">
        <w:rPr>
          <w:szCs w:val="24"/>
          <w:vertAlign w:val="subscript"/>
        </w:rPr>
        <w:t>2</w:t>
      </w:r>
      <w:r w:rsidRPr="00143072">
        <w:rPr>
          <w:szCs w:val="24"/>
        </w:rPr>
        <w:t xml:space="preserve"> являются входными переменными, а </w:t>
      </w:r>
      <w:r w:rsidRPr="00143072">
        <w:rPr>
          <w:i/>
          <w:szCs w:val="24"/>
          <w:lang w:val="en-US"/>
        </w:rPr>
        <w:t>f</w:t>
      </w:r>
      <w:r w:rsidRPr="00143072">
        <w:rPr>
          <w:szCs w:val="24"/>
        </w:rPr>
        <w:t xml:space="preserve">— это выходная функция. 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Следует указать некоторые важнейшие свойства операции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>. Прежде все</w:t>
      </w:r>
      <w:r w:rsidRPr="00143072">
        <w:rPr>
          <w:szCs w:val="24"/>
        </w:rPr>
        <w:softHyphen/>
        <w:t>го, она коммутативна, то есть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  <w:vertAlign w:val="subscript"/>
        </w:rPr>
      </w:pP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1</w:t>
      </w:r>
      <w:r w:rsidRPr="00143072">
        <w:rPr>
          <w:i/>
          <w:szCs w:val="24"/>
        </w:rPr>
        <w:t>+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 xml:space="preserve">2 </w:t>
      </w:r>
      <w:r w:rsidRPr="00143072">
        <w:rPr>
          <w:i/>
          <w:szCs w:val="24"/>
        </w:rPr>
        <w:t xml:space="preserve">=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2</w:t>
      </w:r>
      <w:r w:rsidRPr="00143072">
        <w:rPr>
          <w:i/>
          <w:szCs w:val="24"/>
        </w:rPr>
        <w:t>+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1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Данная операция распространяется на </w:t>
      </w:r>
      <w:r w:rsidRPr="00143072">
        <w:rPr>
          <w:szCs w:val="24"/>
          <w:lang w:val="en-US"/>
        </w:rPr>
        <w:t>n</w:t>
      </w:r>
      <w:r w:rsidRPr="00143072">
        <w:rPr>
          <w:szCs w:val="24"/>
        </w:rPr>
        <w:t xml:space="preserve"> переменных, так что функция 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  <w:vertAlign w:val="subscript"/>
        </w:rPr>
      </w:pPr>
      <w:r w:rsidRPr="00143072">
        <w:rPr>
          <w:i/>
          <w:szCs w:val="24"/>
          <w:lang w:val="en-US"/>
        </w:rPr>
        <w:t>f</w:t>
      </w:r>
      <w:r w:rsidRPr="00143072">
        <w:rPr>
          <w:i/>
          <w:szCs w:val="24"/>
        </w:rPr>
        <w:t xml:space="preserve"> =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1</w:t>
      </w:r>
      <w:r w:rsidRPr="00143072">
        <w:rPr>
          <w:i/>
          <w:szCs w:val="24"/>
        </w:rPr>
        <w:t>+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2</w:t>
      </w:r>
      <w:r w:rsidRPr="00143072">
        <w:rPr>
          <w:i/>
          <w:szCs w:val="24"/>
        </w:rPr>
        <w:t xml:space="preserve"> + … + </w:t>
      </w:r>
      <w:proofErr w:type="spellStart"/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  <w:lang w:val="en-US"/>
        </w:rPr>
        <w:t>n</w:t>
      </w:r>
      <w:proofErr w:type="spellEnd"/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принимает значение 1, если это же значение имеет хотя бы одна переменная </w:t>
      </w:r>
      <w:r w:rsidRPr="00143072">
        <w:rPr>
          <w:szCs w:val="24"/>
          <w:lang w:val="en-US"/>
        </w:rPr>
        <w:t>x</w:t>
      </w:r>
      <w:r w:rsidRPr="00143072">
        <w:rPr>
          <w:szCs w:val="24"/>
          <w:vertAlign w:val="subscript"/>
          <w:lang w:val="en-US"/>
        </w:rPr>
        <w:t>i</w:t>
      </w:r>
      <w:r w:rsidRPr="00143072">
        <w:rPr>
          <w:szCs w:val="24"/>
        </w:rPr>
        <w:t xml:space="preserve">. 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Проанализировав таблицу истинности, можно увидеть, что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szCs w:val="24"/>
        </w:rPr>
        <w:t>1</w:t>
      </w:r>
      <w:r w:rsidRPr="00143072">
        <w:rPr>
          <w:i/>
          <w:szCs w:val="24"/>
        </w:rPr>
        <w:t xml:space="preserve"> +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</w:rPr>
        <w:t xml:space="preserve"> </w:t>
      </w:r>
      <w:proofErr w:type="gramStart"/>
      <w:r w:rsidRPr="00143072">
        <w:rPr>
          <w:i/>
          <w:szCs w:val="24"/>
        </w:rPr>
        <w:t xml:space="preserve">=  </w:t>
      </w:r>
      <w:r w:rsidRPr="00143072">
        <w:rPr>
          <w:szCs w:val="24"/>
        </w:rPr>
        <w:t>1</w:t>
      </w:r>
      <w:proofErr w:type="gramEnd"/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и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szCs w:val="24"/>
        </w:rPr>
        <w:t>0</w:t>
      </w:r>
      <w:r w:rsidRPr="00143072">
        <w:rPr>
          <w:i/>
          <w:szCs w:val="24"/>
        </w:rPr>
        <w:t xml:space="preserve"> +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</w:rPr>
        <w:t xml:space="preserve"> = </w:t>
      </w:r>
      <w:r w:rsidRPr="00143072">
        <w:rPr>
          <w:i/>
          <w:szCs w:val="24"/>
          <w:lang w:val="en-US"/>
        </w:rPr>
        <w:t>x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А теперь предположим, что лампочка должна загораться только в том случае, если оба выключателя находятся в положении 1. Такая схема соединения выключателей и соответствующая ей таблица истинности показана на рис. 2.1, в. Эта схема соответствует функции И (</w:t>
      </w:r>
      <w:r w:rsidRPr="00143072">
        <w:rPr>
          <w:szCs w:val="24"/>
          <w:lang w:val="en-US"/>
        </w:rPr>
        <w:t>AND</w:t>
      </w:r>
      <w:r w:rsidRPr="00143072">
        <w:rPr>
          <w:szCs w:val="24"/>
        </w:rPr>
        <w:t>), для обозначения которой используются символы «∙» или «∩»: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i/>
          <w:szCs w:val="24"/>
          <w:lang w:val="en-US"/>
        </w:rPr>
        <w:t>f</w:t>
      </w:r>
      <w:r w:rsidRPr="00143072">
        <w:rPr>
          <w:i/>
          <w:szCs w:val="24"/>
        </w:rPr>
        <w:t xml:space="preserve"> =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 xml:space="preserve">1 </w:t>
      </w:r>
      <w:r w:rsidRPr="00143072">
        <w:rPr>
          <w:i/>
          <w:szCs w:val="24"/>
        </w:rPr>
        <w:t xml:space="preserve">∙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 xml:space="preserve">2 </w:t>
      </w:r>
      <w:r w:rsidRPr="00143072">
        <w:rPr>
          <w:i/>
          <w:szCs w:val="24"/>
        </w:rPr>
        <w:t xml:space="preserve">=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1</w:t>
      </w:r>
      <w:r w:rsidRPr="00143072">
        <w:rPr>
          <w:i/>
          <w:szCs w:val="24"/>
        </w:rPr>
        <w:t xml:space="preserve"> ∩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2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Вот важнейшие свойства операции И: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  <w:vertAlign w:val="subscript"/>
        </w:rPr>
      </w:pP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 xml:space="preserve">1 </w:t>
      </w:r>
      <w:r w:rsidRPr="00143072">
        <w:rPr>
          <w:i/>
          <w:szCs w:val="24"/>
        </w:rPr>
        <w:t xml:space="preserve">∙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 xml:space="preserve">2 </w:t>
      </w:r>
      <w:r w:rsidRPr="00143072">
        <w:rPr>
          <w:i/>
          <w:szCs w:val="24"/>
        </w:rPr>
        <w:t xml:space="preserve">=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2</w:t>
      </w:r>
      <w:r w:rsidRPr="00143072">
        <w:rPr>
          <w:i/>
          <w:szCs w:val="24"/>
        </w:rPr>
        <w:t xml:space="preserve"> ∙</w:t>
      </w:r>
      <w:r w:rsidRPr="00143072">
        <w:rPr>
          <w:i/>
          <w:szCs w:val="24"/>
          <w:vertAlign w:val="subscript"/>
        </w:rPr>
        <w:t xml:space="preserve">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1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szCs w:val="24"/>
        </w:rPr>
        <w:t>1</w:t>
      </w:r>
      <w:r w:rsidRPr="00143072">
        <w:rPr>
          <w:i/>
          <w:szCs w:val="24"/>
        </w:rPr>
        <w:t xml:space="preserve"> ∙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</w:rPr>
        <w:t xml:space="preserve"> = </w:t>
      </w:r>
      <w:r w:rsidRPr="00143072">
        <w:rPr>
          <w:i/>
          <w:szCs w:val="24"/>
          <w:lang w:val="en-US"/>
        </w:rPr>
        <w:t>x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szCs w:val="24"/>
        </w:rPr>
        <w:t>0</w:t>
      </w:r>
      <w:r w:rsidRPr="00143072">
        <w:rPr>
          <w:i/>
          <w:szCs w:val="24"/>
        </w:rPr>
        <w:t xml:space="preserve"> ∙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</w:rPr>
        <w:t xml:space="preserve"> = </w:t>
      </w:r>
      <w:r w:rsidRPr="00143072">
        <w:rPr>
          <w:szCs w:val="24"/>
        </w:rPr>
        <w:t>0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proofErr w:type="gramStart"/>
      <w:r w:rsidRPr="00143072">
        <w:rPr>
          <w:szCs w:val="24"/>
        </w:rPr>
        <w:t>Функцию И</w:t>
      </w:r>
      <w:proofErr w:type="gramEnd"/>
      <w:r w:rsidRPr="00143072">
        <w:rPr>
          <w:szCs w:val="24"/>
        </w:rPr>
        <w:t xml:space="preserve"> тоже можно распространить на </w:t>
      </w:r>
      <w:r w:rsidRPr="00143072">
        <w:rPr>
          <w:szCs w:val="24"/>
          <w:lang w:val="en-US"/>
        </w:rPr>
        <w:t>n</w:t>
      </w:r>
      <w:r w:rsidRPr="00143072">
        <w:rPr>
          <w:szCs w:val="24"/>
        </w:rPr>
        <w:t xml:space="preserve"> переменных:</w:t>
      </w:r>
    </w:p>
    <w:p w:rsidR="00143072" w:rsidRPr="00143072" w:rsidRDefault="00143072" w:rsidP="00143072">
      <w:pPr>
        <w:pStyle w:val="20"/>
        <w:ind w:firstLine="0"/>
        <w:jc w:val="left"/>
        <w:rPr>
          <w:i/>
          <w:szCs w:val="24"/>
        </w:rPr>
      </w:pPr>
      <w:r w:rsidRPr="00143072">
        <w:rPr>
          <w:i/>
          <w:szCs w:val="24"/>
          <w:lang w:val="en-US"/>
        </w:rPr>
        <w:t>f</w:t>
      </w:r>
      <w:r w:rsidRPr="00143072">
        <w:rPr>
          <w:i/>
          <w:szCs w:val="24"/>
        </w:rPr>
        <w:t xml:space="preserve"> = </w:t>
      </w:r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</w:rPr>
        <w:t>1</w:t>
      </w:r>
      <w:r w:rsidRPr="00143072">
        <w:rPr>
          <w:i/>
          <w:szCs w:val="24"/>
        </w:rPr>
        <w:t xml:space="preserve"> ∙ </w:t>
      </w:r>
      <w:r w:rsidRPr="00143072">
        <w:rPr>
          <w:i/>
          <w:szCs w:val="24"/>
          <w:lang w:val="en-US"/>
        </w:rPr>
        <w:t>x</w:t>
      </w:r>
      <w:proofErr w:type="gramStart"/>
      <w:r w:rsidRPr="00143072">
        <w:rPr>
          <w:i/>
          <w:szCs w:val="24"/>
          <w:vertAlign w:val="subscript"/>
        </w:rPr>
        <w:t>2</w:t>
      </w:r>
      <w:r w:rsidRPr="00143072">
        <w:rPr>
          <w:i/>
          <w:szCs w:val="24"/>
        </w:rPr>
        <w:t xml:space="preserve">  ∙</w:t>
      </w:r>
      <w:proofErr w:type="gramEnd"/>
      <w:r w:rsidRPr="00143072">
        <w:rPr>
          <w:i/>
          <w:szCs w:val="24"/>
        </w:rPr>
        <w:t xml:space="preserve"> …  ∙ </w:t>
      </w:r>
      <w:proofErr w:type="spellStart"/>
      <w:r w:rsidRPr="00143072">
        <w:rPr>
          <w:i/>
          <w:szCs w:val="24"/>
          <w:lang w:val="en-US"/>
        </w:rPr>
        <w:t>x</w:t>
      </w:r>
      <w:r w:rsidRPr="00143072">
        <w:rPr>
          <w:i/>
          <w:szCs w:val="24"/>
          <w:vertAlign w:val="subscript"/>
          <w:lang w:val="en-US"/>
        </w:rPr>
        <w:t>n</w:t>
      </w:r>
      <w:proofErr w:type="spellEnd"/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Эта функция имеет значение 1 только в том случае, если все переменные </w:t>
      </w:r>
      <w:r w:rsidRPr="00143072">
        <w:rPr>
          <w:szCs w:val="24"/>
          <w:lang w:val="en-US"/>
        </w:rPr>
        <w:t>x</w:t>
      </w:r>
      <w:r w:rsidRPr="00143072">
        <w:rPr>
          <w:szCs w:val="24"/>
          <w:vertAlign w:val="subscript"/>
          <w:lang w:val="en-US"/>
        </w:rPr>
        <w:t>i</w:t>
      </w:r>
      <w:r w:rsidRPr="00143072">
        <w:rPr>
          <w:szCs w:val="24"/>
        </w:rPr>
        <w:t xml:space="preserve"> имеют значение 1. Она представляет такую же схему, как на рис. 2.1 </w:t>
      </w:r>
      <w:r w:rsidRPr="00143072">
        <w:rPr>
          <w:i/>
          <w:szCs w:val="24"/>
        </w:rPr>
        <w:t>в</w:t>
      </w:r>
      <w:r w:rsidRPr="00143072">
        <w:rPr>
          <w:szCs w:val="24"/>
        </w:rPr>
        <w:t>, в которой, правда, последовательно соединено большее количество выключателей.</w:t>
      </w:r>
    </w:p>
    <w:p w:rsidR="00143072" w:rsidRPr="00A65BA4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Последний вариант соединения выключателей также достаточно распростра</w:t>
      </w:r>
      <w:r w:rsidRPr="00143072">
        <w:rPr>
          <w:szCs w:val="24"/>
        </w:rPr>
        <w:softHyphen/>
        <w:t>нен. Здесь выключатели подсоединены с двух концов ступенчатого контура, так что лампочку можно включать и выключать с помощью любого из них. Это означа</w:t>
      </w:r>
      <w:r w:rsidRPr="00143072">
        <w:rPr>
          <w:szCs w:val="24"/>
        </w:rPr>
        <w:softHyphen/>
        <w:t xml:space="preserve">ет, </w:t>
      </w:r>
      <w:proofErr w:type="gramStart"/>
      <w:r w:rsidRPr="00143072">
        <w:rPr>
          <w:szCs w:val="24"/>
        </w:rPr>
        <w:t>что</w:t>
      </w:r>
      <w:proofErr w:type="gramEnd"/>
      <w:r w:rsidRPr="00143072">
        <w:rPr>
          <w:szCs w:val="24"/>
        </w:rPr>
        <w:t xml:space="preserve"> если свет включен, изменением положения любого из выключателей его можно выключить, а если свет выключен, изменением положения любого из вы</w:t>
      </w:r>
      <w:r w:rsidRPr="00143072">
        <w:rPr>
          <w:szCs w:val="24"/>
        </w:rPr>
        <w:softHyphen/>
        <w:t>ключателей его можно включить. Предположим, что лампочка не горит, когда оба выключателя находятся в положении 0. Переключение же любого из них в поло</w:t>
      </w:r>
      <w:r w:rsidRPr="00143072">
        <w:rPr>
          <w:szCs w:val="24"/>
        </w:rPr>
        <w:softHyphen/>
        <w:t xml:space="preserve">жение 1 включает лампочку. Теперь предположим, что лампочка горит, если </w:t>
      </w:r>
      <w:r w:rsidRPr="00143072">
        <w:rPr>
          <w:szCs w:val="24"/>
          <w:lang w:val="en-US"/>
        </w:rPr>
        <w:t>x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= 1, а </w:t>
      </w:r>
      <w:r w:rsidRPr="00143072">
        <w:rPr>
          <w:i/>
          <w:szCs w:val="24"/>
        </w:rPr>
        <w:t>х</w:t>
      </w:r>
      <w:r w:rsidRPr="00143072">
        <w:rPr>
          <w:i/>
          <w:szCs w:val="24"/>
          <w:vertAlign w:val="subscript"/>
        </w:rPr>
        <w:t>2</w:t>
      </w:r>
      <w:r w:rsidRPr="00143072">
        <w:rPr>
          <w:szCs w:val="24"/>
        </w:rPr>
        <w:t xml:space="preserve"> = 0. Переключение </w:t>
      </w:r>
      <w:r w:rsidRPr="00143072">
        <w:rPr>
          <w:szCs w:val="24"/>
          <w:lang w:val="en-US"/>
        </w:rPr>
        <w:t>x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в положение 0 выключает лампочку. Более того, для ее выключения можно также установить х</w:t>
      </w:r>
      <w:r w:rsidRPr="00143072">
        <w:rPr>
          <w:szCs w:val="24"/>
          <w:vertAlign w:val="subscript"/>
        </w:rPr>
        <w:t>2</w:t>
      </w:r>
      <w:r w:rsidRPr="00143072">
        <w:rPr>
          <w:szCs w:val="24"/>
        </w:rPr>
        <w:t xml:space="preserve"> в положение 1, то </w:t>
      </w:r>
      <w:proofErr w:type="gramStart"/>
      <w:r w:rsidRPr="00143072">
        <w:rPr>
          <w:szCs w:val="24"/>
        </w:rPr>
        <w:t xml:space="preserve">есть  </w:t>
      </w:r>
      <w:r w:rsidRPr="00143072">
        <w:rPr>
          <w:i/>
          <w:szCs w:val="24"/>
          <w:lang w:val="en-US"/>
        </w:rPr>
        <w:t>f</w:t>
      </w:r>
      <w:proofErr w:type="gramEnd"/>
      <w:r w:rsidRPr="00143072">
        <w:rPr>
          <w:szCs w:val="24"/>
        </w:rPr>
        <w:t xml:space="preserve"> = 0, если х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= </w:t>
      </w:r>
      <w:r w:rsidRPr="00143072">
        <w:rPr>
          <w:szCs w:val="24"/>
          <w:lang w:val="en-US"/>
        </w:rPr>
        <w:t>x</w:t>
      </w:r>
      <w:r w:rsidRPr="00143072">
        <w:rPr>
          <w:szCs w:val="24"/>
          <w:vertAlign w:val="subscript"/>
        </w:rPr>
        <w:t>2</w:t>
      </w:r>
      <w:r w:rsidRPr="00143072">
        <w:rPr>
          <w:szCs w:val="24"/>
        </w:rPr>
        <w:t xml:space="preserve"> = 1. Соединение, которое реализует этот способ управления лампочкой, показано на рис.2.1, г. Соответствующая логическая операция, представляемая символом «</w:t>
      </w:r>
      <w:r w:rsidRPr="00143072">
        <w:rPr>
          <w:noProof/>
          <w:szCs w:val="24"/>
        </w:rPr>
        <w:drawing>
          <wp:inline distT="0" distB="0" distL="0" distR="0">
            <wp:extent cx="142875" cy="142875"/>
            <wp:effectExtent l="19050" t="0" r="9525" b="0"/>
            <wp:docPr id="290" name="Рисунок 290" descr="BD145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D14579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072">
        <w:rPr>
          <w:szCs w:val="24"/>
        </w:rPr>
        <w:t xml:space="preserve">», называется </w:t>
      </w:r>
      <w:r w:rsidRPr="00143072">
        <w:rPr>
          <w:b/>
          <w:szCs w:val="24"/>
        </w:rPr>
        <w:t>Исключающее ИЛИ</w:t>
      </w:r>
      <w:r w:rsidRPr="00143072">
        <w:rPr>
          <w:szCs w:val="24"/>
        </w:rPr>
        <w:t xml:space="preserve"> (</w:t>
      </w:r>
      <w:r w:rsidRPr="00143072">
        <w:rPr>
          <w:b/>
          <w:szCs w:val="24"/>
          <w:lang w:val="en-US"/>
        </w:rPr>
        <w:t>EXCLUSIVE</w:t>
      </w:r>
      <w:r w:rsidRPr="00143072">
        <w:rPr>
          <w:b/>
          <w:szCs w:val="24"/>
        </w:rPr>
        <w:t>-</w:t>
      </w:r>
      <w:r w:rsidRPr="00143072">
        <w:rPr>
          <w:b/>
          <w:szCs w:val="24"/>
          <w:lang w:val="en-US"/>
        </w:rPr>
        <w:t>OR</w:t>
      </w:r>
      <w:r w:rsidRPr="00143072">
        <w:rPr>
          <w:szCs w:val="24"/>
        </w:rPr>
        <w:t xml:space="preserve"> или </w:t>
      </w:r>
      <w:r w:rsidRPr="00143072">
        <w:rPr>
          <w:b/>
          <w:szCs w:val="24"/>
          <w:lang w:val="en-US"/>
        </w:rPr>
        <w:t>XOR</w:t>
      </w:r>
      <w:r w:rsidRPr="00143072">
        <w:rPr>
          <w:szCs w:val="24"/>
        </w:rPr>
        <w:t>). Приведем ее важнейшие свойства:</w:t>
      </w:r>
    </w:p>
    <w:p w:rsidR="00143072" w:rsidRPr="00143072" w:rsidRDefault="00143072" w:rsidP="00143072">
      <w:pPr>
        <w:pStyle w:val="20"/>
        <w:jc w:val="left"/>
        <w:rPr>
          <w:szCs w:val="24"/>
          <w:lang w:val="en-US"/>
        </w:rPr>
      </w:pPr>
      <w:r w:rsidRPr="00143072">
        <w:rPr>
          <w:szCs w:val="24"/>
          <w:lang w:val="en-US"/>
        </w:rPr>
        <w:object w:dxaOrig="1719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50.25pt" o:ole="">
            <v:imagedata r:id="rId9" o:title=""/>
          </v:shape>
          <o:OLEObject Type="Embed" ProgID="Equation.3" ShapeID="_x0000_i1025" DrawAspect="Content" ObjectID="_1727153255" r:id="rId10"/>
        </w:object>
      </w:r>
    </w:p>
    <w:p w:rsidR="00143072" w:rsidRPr="00143072" w:rsidRDefault="002A2D62" w:rsidP="00143072">
      <w:pPr>
        <w:pStyle w:val="20"/>
        <w:ind w:firstLine="0"/>
        <w:jc w:val="left"/>
        <w:rPr>
          <w:szCs w:val="24"/>
        </w:rPr>
      </w:pPr>
      <w:r>
        <w:rPr>
          <w:szCs w:val="24"/>
        </w:rPr>
        <w:object w:dxaOrig="1440" w:dyaOrig="1440">
          <v:shape id="_x0000_s1029" type="#_x0000_t75" style="position:absolute;margin-left:0;margin-top:0;width:9pt;height:17pt;z-index:251661312">
            <v:imagedata r:id="rId11" o:title=""/>
            <w10:wrap type="topAndBottom"/>
          </v:shape>
          <o:OLEObject Type="Embed" ProgID="Equation.3" ShapeID="_x0000_s1029" DrawAspect="Content" ObjectID="_1727153298" r:id="rId12"/>
        </w:object>
      </w:r>
      <w:r w:rsidR="00143072" w:rsidRPr="00143072">
        <w:rPr>
          <w:szCs w:val="24"/>
        </w:rPr>
        <w:t xml:space="preserve">где </w:t>
      </w:r>
      <w:r w:rsidR="00143072" w:rsidRPr="00143072">
        <w:rPr>
          <w:szCs w:val="24"/>
        </w:rPr>
        <w:object w:dxaOrig="220" w:dyaOrig="260">
          <v:shape id="_x0000_i1027" type="#_x0000_t75" style="width:11.25pt;height:12.75pt" o:ole="">
            <v:imagedata r:id="rId13" o:title=""/>
          </v:shape>
          <o:OLEObject Type="Embed" ProgID="Equation.3" ShapeID="_x0000_i1027" DrawAspect="Content" ObjectID="_1727153256" r:id="rId14"/>
        </w:object>
      </w:r>
      <w:r w:rsidR="00143072" w:rsidRPr="00143072">
        <w:rPr>
          <w:szCs w:val="24"/>
        </w:rPr>
        <w:t>обозначает функцию НЕ (</w:t>
      </w:r>
      <w:r w:rsidR="00143072" w:rsidRPr="00143072">
        <w:rPr>
          <w:szCs w:val="24"/>
          <w:lang w:val="en-US"/>
        </w:rPr>
        <w:t>NOT</w:t>
      </w:r>
      <w:r w:rsidR="00143072" w:rsidRPr="00143072">
        <w:rPr>
          <w:szCs w:val="24"/>
        </w:rPr>
        <w:t xml:space="preserve">) от переменной х. 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Эта функция переменной </w:t>
      </w:r>
      <w:r w:rsidRPr="00143072">
        <w:rPr>
          <w:szCs w:val="24"/>
          <w:lang w:val="en-US"/>
        </w:rPr>
        <w:t>f</w:t>
      </w:r>
      <w:r w:rsidRPr="00143072">
        <w:rPr>
          <w:szCs w:val="24"/>
        </w:rPr>
        <w:t xml:space="preserve">=  </w:t>
      </w:r>
      <w:r w:rsidRPr="00143072">
        <w:rPr>
          <w:szCs w:val="24"/>
        </w:rPr>
        <w:object w:dxaOrig="220" w:dyaOrig="260">
          <v:shape id="_x0000_i1028" type="#_x0000_t75" style="width:11.25pt;height:12.75pt" o:ole="">
            <v:imagedata r:id="rId13" o:title=""/>
          </v:shape>
          <o:OLEObject Type="Embed" ProgID="Equation.3" ShapeID="_x0000_i1028" DrawAspect="Content" ObjectID="_1727153257" r:id="rId15"/>
        </w:object>
      </w:r>
      <w:r w:rsidRPr="00143072">
        <w:rPr>
          <w:szCs w:val="24"/>
        </w:rPr>
        <w:t xml:space="preserve">имеет значение 1, если х = 0, и значение 0, если х = 1. В подобном случае мы говорим, что входное значение х </w:t>
      </w:r>
      <w:r w:rsidRPr="00143072">
        <w:rPr>
          <w:i/>
          <w:szCs w:val="24"/>
        </w:rPr>
        <w:t>инвертируется</w:t>
      </w:r>
      <w:r w:rsidRPr="00143072">
        <w:rPr>
          <w:szCs w:val="24"/>
        </w:rPr>
        <w:t xml:space="preserve"> или </w:t>
      </w:r>
      <w:r w:rsidRPr="00143072">
        <w:rPr>
          <w:i/>
          <w:szCs w:val="24"/>
        </w:rPr>
        <w:t>дополняется</w:t>
      </w:r>
      <w:r w:rsidRPr="00143072">
        <w:rPr>
          <w:szCs w:val="24"/>
        </w:rPr>
        <w:t>.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bookmarkStart w:id="3" w:name="г211"/>
      <w:bookmarkEnd w:id="3"/>
      <w:r w:rsidRPr="00143072">
        <w:rPr>
          <w:b/>
          <w:bCs/>
          <w:szCs w:val="24"/>
        </w:rPr>
        <w:t>2. 1. 1. Электронные логические вентили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Наш пример с выключателями, замкнутыми и </w:t>
      </w:r>
      <w:proofErr w:type="gramStart"/>
      <w:r w:rsidRPr="00143072">
        <w:rPr>
          <w:szCs w:val="24"/>
        </w:rPr>
        <w:t>разомкнутыми электрическими цепями</w:t>
      </w:r>
      <w:proofErr w:type="gramEnd"/>
      <w:r w:rsidRPr="00143072">
        <w:rPr>
          <w:szCs w:val="24"/>
        </w:rPr>
        <w:t xml:space="preserve"> и лампочками, иллюстрирующий идею логических переменных и функ</w:t>
      </w:r>
      <w:r w:rsidRPr="00143072">
        <w:rPr>
          <w:szCs w:val="24"/>
        </w:rPr>
        <w:softHyphen/>
        <w:t>ций, удобен тем, что он очень прост и каждому знаком. При этом представленные им логические концепции применимы к электрическим цепям, используемым для обработки информации в цифровых компьютерах. Физическими переменны</w:t>
      </w:r>
      <w:r w:rsidRPr="00143072">
        <w:rPr>
          <w:szCs w:val="24"/>
        </w:rPr>
        <w:softHyphen/>
        <w:t>ми в данном случае являются не положения выключателей и замкнутые или ра</w:t>
      </w:r>
      <w:r w:rsidRPr="00143072">
        <w:rPr>
          <w:szCs w:val="24"/>
        </w:rPr>
        <w:softHyphen/>
        <w:t xml:space="preserve">зомкнутые цепи, а электрическое </w:t>
      </w:r>
      <w:r w:rsidRPr="00143072">
        <w:rPr>
          <w:szCs w:val="24"/>
        </w:rPr>
        <w:lastRenderedPageBreak/>
        <w:t>напряжение и ток. Для примера рассмотрим схему, предназначенную для работы со входны</w:t>
      </w:r>
      <w:r w:rsidR="00BE20CD">
        <w:rPr>
          <w:szCs w:val="24"/>
        </w:rPr>
        <w:t>м напряжением +5 В или 0 В. Воз</w:t>
      </w:r>
      <w:r w:rsidRPr="00143072">
        <w:rPr>
          <w:szCs w:val="24"/>
        </w:rPr>
        <w:t xml:space="preserve">можные значения выходного напряжения </w:t>
      </w:r>
      <w:proofErr w:type="gramStart"/>
      <w:r w:rsidRPr="00143072">
        <w:rPr>
          <w:szCs w:val="24"/>
        </w:rPr>
        <w:t>в ней</w:t>
      </w:r>
      <w:proofErr w:type="gramEnd"/>
      <w:r w:rsidR="00BE20CD">
        <w:rPr>
          <w:szCs w:val="24"/>
        </w:rPr>
        <w:t xml:space="preserve"> тоже составляют +5 или 0 В. Ес</w:t>
      </w:r>
      <w:r w:rsidRPr="00143072">
        <w:rPr>
          <w:szCs w:val="24"/>
        </w:rPr>
        <w:t>ли мы договоримся, что значение +5 В представляет логическую единицу, а зна</w:t>
      </w:r>
      <w:r w:rsidRPr="00143072">
        <w:rPr>
          <w:szCs w:val="24"/>
        </w:rPr>
        <w:softHyphen/>
        <w:t>чение 0 В — логический нуль, тогда функционирование этой схемы можно будет описать с помощью таблицы истинности той логической операции, которую она реализует.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С применением транзисторов можно сконструировать простые электронные схемы, которые будут выполнять логические операции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,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, </w:t>
      </w:r>
      <w:r w:rsidRPr="00143072">
        <w:rPr>
          <w:b/>
          <w:szCs w:val="24"/>
        </w:rPr>
        <w:t xml:space="preserve">Исключающее ИЛИ </w:t>
      </w:r>
      <w:r w:rsidRPr="00143072">
        <w:rPr>
          <w:szCs w:val="24"/>
        </w:rPr>
        <w:t xml:space="preserve">и </w:t>
      </w:r>
      <w:r w:rsidRPr="00143072">
        <w:rPr>
          <w:b/>
          <w:szCs w:val="24"/>
        </w:rPr>
        <w:t>НЕ</w:t>
      </w:r>
      <w:r w:rsidRPr="00143072">
        <w:rPr>
          <w:szCs w:val="24"/>
        </w:rPr>
        <w:t xml:space="preserve">. Эти базовые схемы традиционно называют </w:t>
      </w:r>
      <w:r w:rsidRPr="00143072">
        <w:rPr>
          <w:i/>
          <w:iCs/>
          <w:szCs w:val="24"/>
        </w:rPr>
        <w:t xml:space="preserve">вентилями </w:t>
      </w:r>
      <w:r w:rsidRPr="00143072">
        <w:rPr>
          <w:szCs w:val="24"/>
        </w:rPr>
        <w:t>(</w:t>
      </w:r>
      <w:r w:rsidRPr="00143072">
        <w:rPr>
          <w:szCs w:val="24"/>
          <w:lang w:val="en-US"/>
        </w:rPr>
        <w:t>gates</w:t>
      </w:r>
      <w:r w:rsidR="00BE20CD">
        <w:rPr>
          <w:szCs w:val="24"/>
        </w:rPr>
        <w:t>). Стан</w:t>
      </w:r>
      <w:r w:rsidRPr="00143072">
        <w:rPr>
          <w:szCs w:val="24"/>
        </w:rPr>
        <w:t xml:space="preserve">дартные обозначения вентилей всех четырех типов приведены на рис. 2. 2. Если операция </w:t>
      </w:r>
      <w:r w:rsidRPr="00143072">
        <w:rPr>
          <w:b/>
          <w:szCs w:val="24"/>
        </w:rPr>
        <w:t>НЕ</w:t>
      </w:r>
      <w:r w:rsidRPr="00143072">
        <w:rPr>
          <w:szCs w:val="24"/>
        </w:rPr>
        <w:t xml:space="preserve"> применяется к входному или выходному значению логического вентиля, для нее используется упрощенное обозначение — просто маленький кружок</w:t>
      </w:r>
      <w:proofErr w:type="gramStart"/>
      <w:r w:rsidRPr="00143072">
        <w:rPr>
          <w:szCs w:val="24"/>
        </w:rPr>
        <w:t xml:space="preserve"> ..</w:t>
      </w:r>
      <w:proofErr w:type="gramEnd"/>
    </w:p>
    <w:p w:rsidR="00143072" w:rsidRPr="00143072" w:rsidRDefault="00143072" w:rsidP="00143072">
      <w:pPr>
        <w:pStyle w:val="20"/>
        <w:ind w:firstLine="0"/>
        <w:jc w:val="center"/>
        <w:rPr>
          <w:szCs w:val="24"/>
        </w:rPr>
      </w:pPr>
      <w:r w:rsidRPr="00143072">
        <w:rPr>
          <w:noProof/>
          <w:szCs w:val="24"/>
        </w:rPr>
        <w:drawing>
          <wp:inline distT="0" distB="0" distL="0" distR="0">
            <wp:extent cx="2668491" cy="201080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76" cy="201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b/>
          <w:bCs/>
          <w:szCs w:val="24"/>
        </w:rPr>
        <w:t xml:space="preserve">Рис. 2. 2. </w:t>
      </w:r>
      <w:r w:rsidRPr="00143072">
        <w:rPr>
          <w:szCs w:val="24"/>
        </w:rPr>
        <w:t>Стандартные обозначения логических вентилей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Об электронной реализации логических вентилей говорится в разделе 2. 5. А пока мы с вами поговорим о том, как с помощью базовых вентилей конструиру</w:t>
      </w:r>
      <w:r w:rsidRPr="00143072">
        <w:rPr>
          <w:szCs w:val="24"/>
        </w:rPr>
        <w:softHyphen/>
        <w:t>ются логические схемы, реализующие более сложные логические функции</w:t>
      </w:r>
    </w:p>
    <w:p w:rsidR="00143072" w:rsidRPr="00143072" w:rsidRDefault="00143072" w:rsidP="00143072">
      <w:pPr>
        <w:pStyle w:val="20"/>
        <w:ind w:firstLine="0"/>
        <w:jc w:val="left"/>
        <w:rPr>
          <w:b/>
          <w:bCs/>
          <w:szCs w:val="24"/>
        </w:rPr>
      </w:pPr>
      <w:bookmarkStart w:id="4" w:name="г22"/>
      <w:bookmarkEnd w:id="4"/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b/>
          <w:bCs/>
          <w:szCs w:val="24"/>
        </w:rPr>
        <w:t>2. 2. Объединение логических функций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Рассмотрим схему, которая состоит из двух вентилей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 </w:t>
      </w:r>
      <w:proofErr w:type="spellStart"/>
      <w:r w:rsidRPr="00143072">
        <w:rPr>
          <w:szCs w:val="24"/>
        </w:rPr>
        <w:t>и</w:t>
      </w:r>
      <w:proofErr w:type="spellEnd"/>
      <w:r w:rsidRPr="00143072">
        <w:rPr>
          <w:szCs w:val="24"/>
        </w:rPr>
        <w:t xml:space="preserve"> одного вентиля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 (рис. 2.3. а). Она может быть представлена выражением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object w:dxaOrig="1840" w:dyaOrig="340">
          <v:shape id="_x0000_i1029" type="#_x0000_t75" style="width:92.25pt;height:16.5pt" o:ole="">
            <v:imagedata r:id="rId17" o:title=""/>
          </v:shape>
          <o:OLEObject Type="Embed" ProgID="Equation.3" ShapeID="_x0000_i1029" DrawAspect="Content" ObjectID="_1727153258" r:id="rId18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Схема составления таблицы истинности для этого выражения показана на рис. 2.3. </w:t>
      </w:r>
      <w:r w:rsidRPr="00143072">
        <w:rPr>
          <w:i/>
          <w:iCs/>
          <w:szCs w:val="24"/>
        </w:rPr>
        <w:t xml:space="preserve">6. </w:t>
      </w:r>
      <w:r w:rsidRPr="00143072">
        <w:rPr>
          <w:szCs w:val="24"/>
        </w:rPr>
        <w:t>Сначала для каждого входного значения определяются значения тер</w:t>
      </w:r>
      <w:r w:rsidRPr="00143072">
        <w:rPr>
          <w:szCs w:val="24"/>
        </w:rPr>
        <w:softHyphen/>
        <w:t xml:space="preserve">мов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, затем, с помощью операции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, — результирующие значения функции </w:t>
      </w:r>
      <w:r w:rsidRPr="00143072">
        <w:rPr>
          <w:szCs w:val="24"/>
          <w:lang w:val="en-US"/>
        </w:rPr>
        <w:t>f</w:t>
      </w:r>
      <w:r w:rsidRPr="00143072">
        <w:rPr>
          <w:szCs w:val="24"/>
        </w:rPr>
        <w:t xml:space="preserve"> .Таблица истинности функции а идентична таблице истинности функции Исклю</w:t>
      </w:r>
      <w:r w:rsidRPr="00143072">
        <w:rPr>
          <w:szCs w:val="24"/>
        </w:rPr>
        <w:softHyphen/>
        <w:t xml:space="preserve">чающее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, так что схема с тремя вентилями, показанная на рис. 2.3. </w:t>
      </w:r>
      <w:r w:rsidRPr="00143072">
        <w:rPr>
          <w:i/>
          <w:iCs/>
          <w:szCs w:val="24"/>
        </w:rPr>
        <w:t xml:space="preserve">а, </w:t>
      </w:r>
      <w:r w:rsidRPr="00143072">
        <w:rPr>
          <w:szCs w:val="24"/>
        </w:rPr>
        <w:t>реали</w:t>
      </w:r>
      <w:r w:rsidRPr="00143072">
        <w:rPr>
          <w:szCs w:val="24"/>
        </w:rPr>
        <w:softHyphen/>
        <w:t xml:space="preserve">зует функцию Исключающее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 с помощью вентилей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,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 и </w:t>
      </w:r>
      <w:r w:rsidRPr="00143072">
        <w:rPr>
          <w:b/>
          <w:szCs w:val="24"/>
        </w:rPr>
        <w:t>НЕ</w:t>
      </w:r>
      <w:r w:rsidRPr="00143072">
        <w:rPr>
          <w:szCs w:val="24"/>
        </w:rPr>
        <w:t>. Логиче</w:t>
      </w:r>
      <w:r w:rsidRPr="00143072">
        <w:rPr>
          <w:szCs w:val="24"/>
        </w:rPr>
        <w:softHyphen/>
        <w:t xml:space="preserve">ское выражение </w:t>
      </w:r>
      <w:r w:rsidRPr="00143072">
        <w:rPr>
          <w:i/>
          <w:iCs/>
          <w:szCs w:val="24"/>
          <w:lang w:val="en-US"/>
        </w:rPr>
        <w:object w:dxaOrig="240" w:dyaOrig="340">
          <v:shape id="_x0000_i1030" type="#_x0000_t75" style="width:12pt;height:16.5pt" o:ole="">
            <v:imagedata r:id="rId19" o:title=""/>
          </v:shape>
          <o:OLEObject Type="Embed" ProgID="Equation.3" ShapeID="_x0000_i1030" DrawAspect="Content" ObjectID="_1727153259" r:id="rId20"/>
        </w:object>
      </w:r>
      <w:r w:rsidRPr="00143072">
        <w:rPr>
          <w:i/>
          <w:iCs/>
          <w:szCs w:val="24"/>
        </w:rPr>
        <w:t xml:space="preserve">∙ 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 xml:space="preserve">2 </w:t>
      </w:r>
      <w:proofErr w:type="gramStart"/>
      <w:r w:rsidRPr="00143072">
        <w:rPr>
          <w:i/>
          <w:iCs/>
          <w:szCs w:val="24"/>
          <w:vertAlign w:val="subscript"/>
        </w:rPr>
        <w:t xml:space="preserve">+  </w:t>
      </w:r>
      <w:r w:rsidRPr="00143072">
        <w:rPr>
          <w:i/>
          <w:iCs/>
          <w:szCs w:val="24"/>
          <w:lang w:val="en-US"/>
        </w:rPr>
        <w:t>x</w:t>
      </w:r>
      <w:proofErr w:type="gramEnd"/>
      <w:r w:rsidRPr="00143072">
        <w:rPr>
          <w:i/>
          <w:iCs/>
          <w:szCs w:val="24"/>
          <w:vertAlign w:val="subscript"/>
        </w:rPr>
        <w:t xml:space="preserve">1 </w:t>
      </w:r>
      <w:r w:rsidRPr="00143072">
        <w:rPr>
          <w:i/>
          <w:iCs/>
          <w:szCs w:val="24"/>
          <w:vertAlign w:val="subscript"/>
        </w:rPr>
        <w:object w:dxaOrig="279" w:dyaOrig="340">
          <v:shape id="_x0000_i1031" type="#_x0000_t75" style="width:14.25pt;height:16.5pt" o:ole="">
            <v:imagedata r:id="rId21" o:title=""/>
          </v:shape>
          <o:OLEObject Type="Embed" ProgID="Equation.3" ShapeID="_x0000_i1031" DrawAspect="Content" ObjectID="_1727153260" r:id="rId22"/>
        </w:object>
      </w:r>
      <w:r w:rsidRPr="00143072">
        <w:rPr>
          <w:i/>
          <w:iCs/>
          <w:szCs w:val="24"/>
          <w:vertAlign w:val="subscript"/>
        </w:rPr>
        <w:t xml:space="preserve">∙   </w:t>
      </w:r>
      <w:r w:rsidRPr="00143072">
        <w:rPr>
          <w:i/>
          <w:szCs w:val="24"/>
        </w:rPr>
        <w:t>называется</w:t>
      </w:r>
      <w:r w:rsidRPr="00143072">
        <w:rPr>
          <w:i/>
          <w:iCs/>
          <w:szCs w:val="24"/>
        </w:rPr>
        <w:t xml:space="preserve"> суммой произведений, </w:t>
      </w:r>
      <w:r w:rsidRPr="00143072">
        <w:rPr>
          <w:szCs w:val="24"/>
        </w:rPr>
        <w:t xml:space="preserve">поскольку операцию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 иногда называют суммой, а операцию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 — произведением. Сле</w:t>
      </w:r>
      <w:r w:rsidRPr="00143072">
        <w:rPr>
          <w:szCs w:val="24"/>
        </w:rPr>
        <w:softHyphen/>
        <w:t>дует отметить, что правильнее было бы записать это выражение так: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object w:dxaOrig="2520" w:dyaOrig="340">
          <v:shape id="_x0000_i1032" type="#_x0000_t75" style="width:126pt;height:16.5pt" o:ole="">
            <v:imagedata r:id="rId23" o:title=""/>
          </v:shape>
          <o:OLEObject Type="Embed" ProgID="Equation.3" ShapeID="_x0000_i1032" DrawAspect="Content" ObjectID="_1727153261" r:id="rId24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Такая форма записи, как вы понимаете, отражает порядок применения логиче</w:t>
      </w:r>
      <w:r w:rsidRPr="00143072">
        <w:rPr>
          <w:szCs w:val="24"/>
        </w:rPr>
        <w:softHyphen/>
        <w:t>ских операций. Для упрощения подобных выражений определяют иерархию опе</w:t>
      </w:r>
      <w:r w:rsidRPr="00143072">
        <w:rPr>
          <w:szCs w:val="24"/>
        </w:rPr>
        <w:softHyphen/>
        <w:t xml:space="preserve">раций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,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 и </w:t>
      </w:r>
      <w:r w:rsidRPr="00143072">
        <w:rPr>
          <w:b/>
          <w:szCs w:val="24"/>
        </w:rPr>
        <w:t>НЕ</w:t>
      </w:r>
      <w:r w:rsidRPr="00143072">
        <w:rPr>
          <w:szCs w:val="24"/>
        </w:rPr>
        <w:t>. Если в выражении отсутствуют скобки, логические опера</w:t>
      </w:r>
      <w:r w:rsidRPr="00143072">
        <w:rPr>
          <w:szCs w:val="24"/>
        </w:rPr>
        <w:softHyphen/>
        <w:t xml:space="preserve">ции выполняются в следующем порядке: сначала НЕ, затем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 </w:t>
      </w:r>
      <w:proofErr w:type="spellStart"/>
      <w:r w:rsidRPr="00143072">
        <w:rPr>
          <w:szCs w:val="24"/>
        </w:rPr>
        <w:t>и</w:t>
      </w:r>
      <w:proofErr w:type="spellEnd"/>
      <w:r w:rsidRPr="00143072">
        <w:rPr>
          <w:szCs w:val="24"/>
        </w:rPr>
        <w:t xml:space="preserve"> только после этого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. Более того, оператор «•» часто вовсе пропускают, если выражение </w:t>
      </w:r>
      <w:proofErr w:type="gramStart"/>
      <w:r w:rsidRPr="00143072">
        <w:rPr>
          <w:szCs w:val="24"/>
        </w:rPr>
        <w:t>не  допускает</w:t>
      </w:r>
      <w:proofErr w:type="gramEnd"/>
      <w:r w:rsidRPr="00143072">
        <w:rPr>
          <w:szCs w:val="24"/>
        </w:rPr>
        <w:t xml:space="preserve"> двухзначной интерпретации.</w:t>
      </w:r>
    </w:p>
    <w:p w:rsidR="00143072" w:rsidRPr="00143072" w:rsidRDefault="00143072" w:rsidP="00143072">
      <w:pPr>
        <w:pStyle w:val="20"/>
        <w:jc w:val="left"/>
        <w:rPr>
          <w:szCs w:val="24"/>
        </w:rPr>
      </w:pPr>
      <w:r w:rsidRPr="00143072">
        <w:rPr>
          <w:noProof/>
          <w:szCs w:val="24"/>
        </w:rPr>
        <w:lastRenderedPageBreak/>
        <w:drawing>
          <wp:anchor distT="36830" distB="36830" distL="6400800" distR="6400800" simplePos="0" relativeHeight="251660288" behindDoc="0" locked="0" layoutInCell="1" allowOverlap="1">
            <wp:simplePos x="0" y="0"/>
            <wp:positionH relativeFrom="margin">
              <wp:posOffset>1352550</wp:posOffset>
            </wp:positionH>
            <wp:positionV relativeFrom="paragraph">
              <wp:posOffset>-7425690</wp:posOffset>
            </wp:positionV>
            <wp:extent cx="2374265" cy="1786890"/>
            <wp:effectExtent l="19050" t="0" r="698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072">
        <w:rPr>
          <w:b/>
          <w:szCs w:val="24"/>
        </w:rPr>
        <w:t>Рис. 2.3.</w:t>
      </w:r>
      <w:r w:rsidRPr="00143072">
        <w:rPr>
          <w:szCs w:val="24"/>
        </w:rPr>
        <w:t xml:space="preserve"> Реализация функции </w:t>
      </w:r>
      <w:r w:rsidRPr="00143072">
        <w:rPr>
          <w:b/>
          <w:szCs w:val="24"/>
        </w:rPr>
        <w:t>Исключающее ИЛИ</w:t>
      </w:r>
      <w:r w:rsidRPr="00143072">
        <w:rPr>
          <w:szCs w:val="24"/>
        </w:rPr>
        <w:t xml:space="preserve"> с использованием вентилей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,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 и </w:t>
      </w:r>
      <w:r w:rsidRPr="00143072">
        <w:rPr>
          <w:b/>
          <w:szCs w:val="24"/>
        </w:rPr>
        <w:t>НЕ</w:t>
      </w:r>
      <w:r w:rsidRPr="00143072">
        <w:rPr>
          <w:szCs w:val="24"/>
        </w:rPr>
        <w:t xml:space="preserve">: схема для функции </w:t>
      </w:r>
      <w:r w:rsidRPr="00143072">
        <w:rPr>
          <w:b/>
          <w:szCs w:val="24"/>
        </w:rPr>
        <w:t>Исключающее ИЛИ</w:t>
      </w:r>
      <w:r w:rsidRPr="00143072">
        <w:rPr>
          <w:szCs w:val="24"/>
        </w:rPr>
        <w:t xml:space="preserve"> (а); таблица истинности выражения </w:t>
      </w:r>
      <w:r w:rsidRPr="00143072">
        <w:rPr>
          <w:i/>
          <w:iCs/>
          <w:szCs w:val="24"/>
          <w:lang w:val="en-US"/>
        </w:rPr>
        <w:object w:dxaOrig="240" w:dyaOrig="340">
          <v:shape id="_x0000_i1033" type="#_x0000_t75" style="width:12pt;height:16.5pt" o:ole="">
            <v:imagedata r:id="rId19" o:title=""/>
          </v:shape>
          <o:OLEObject Type="Embed" ProgID="Equation.3" ShapeID="_x0000_i1033" DrawAspect="Content" ObjectID="_1727153262" r:id="rId26"/>
        </w:object>
      </w:r>
      <w:r w:rsidRPr="00143072">
        <w:rPr>
          <w:i/>
          <w:iCs/>
          <w:szCs w:val="24"/>
        </w:rPr>
        <w:t xml:space="preserve">∙ 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 xml:space="preserve">2 +  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 xml:space="preserve">1 ∙ </w:t>
      </w:r>
      <w:r w:rsidRPr="00143072">
        <w:rPr>
          <w:i/>
          <w:iCs/>
          <w:szCs w:val="24"/>
          <w:vertAlign w:val="subscript"/>
        </w:rPr>
        <w:object w:dxaOrig="279" w:dyaOrig="340">
          <v:shape id="_x0000_i1034" type="#_x0000_t75" style="width:14.25pt;height:16.5pt" o:ole="">
            <v:imagedata r:id="rId21" o:title=""/>
          </v:shape>
          <o:OLEObject Type="Embed" ProgID="Equation.3" ShapeID="_x0000_i1034" DrawAspect="Content" ObjectID="_1727153263" r:id="rId27"/>
        </w:object>
      </w:r>
      <w:r w:rsidRPr="00143072">
        <w:rPr>
          <w:szCs w:val="24"/>
        </w:rPr>
        <w:t xml:space="preserve"> (б)</w:t>
      </w:r>
    </w:p>
    <w:p w:rsidR="00143072" w:rsidRPr="00143072" w:rsidRDefault="00143072" w:rsidP="00143072">
      <w:pPr>
        <w:pStyle w:val="20"/>
        <w:ind w:firstLine="0"/>
        <w:rPr>
          <w:szCs w:val="24"/>
        </w:rPr>
      </w:pPr>
      <w:r w:rsidRPr="00143072">
        <w:rPr>
          <w:szCs w:val="24"/>
        </w:rPr>
        <w:t>Возвращаясь к сумме произведений, мы сейчас покажем, как можно синтези</w:t>
      </w:r>
      <w:r w:rsidRPr="00143072">
        <w:rPr>
          <w:szCs w:val="24"/>
        </w:rPr>
        <w:softHyphen/>
        <w:t>ровать любую логическую функцию непосредственно на основе ее таблицы ис</w:t>
      </w:r>
      <w:r w:rsidRPr="00143072">
        <w:rPr>
          <w:szCs w:val="24"/>
        </w:rPr>
        <w:softHyphen/>
        <w:t>тинности (табл. 2.1.).</w:t>
      </w:r>
    </w:p>
    <w:p w:rsidR="00143072" w:rsidRPr="00143072" w:rsidRDefault="00143072" w:rsidP="00143072">
      <w:pPr>
        <w:pStyle w:val="20"/>
        <w:ind w:firstLine="0"/>
        <w:rPr>
          <w:szCs w:val="24"/>
          <w:lang w:val="en-US"/>
        </w:rPr>
      </w:pPr>
      <w:r w:rsidRPr="00143072">
        <w:rPr>
          <w:b/>
          <w:bCs/>
          <w:szCs w:val="24"/>
        </w:rPr>
        <w:t xml:space="preserve">Таблица </w:t>
      </w:r>
      <w:r w:rsidRPr="00143072">
        <w:rPr>
          <w:b/>
          <w:bCs/>
          <w:szCs w:val="24"/>
          <w:lang w:val="en-US"/>
        </w:rPr>
        <w:t>2</w:t>
      </w:r>
      <w:r w:rsidRPr="00143072">
        <w:rPr>
          <w:b/>
          <w:bCs/>
          <w:szCs w:val="24"/>
        </w:rPr>
        <w:t>. 1</w:t>
      </w:r>
      <w:r w:rsidRPr="00143072">
        <w:rPr>
          <w:szCs w:val="24"/>
        </w:rPr>
        <w:t>. Функции трех переменных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109"/>
        <w:gridCol w:w="1109"/>
        <w:gridCol w:w="1109"/>
        <w:gridCol w:w="1109"/>
        <w:gridCol w:w="1109"/>
      </w:tblGrid>
      <w:tr w:rsidR="00143072" w:rsidRPr="00143072" w:rsidTr="00143072">
        <w:trPr>
          <w:trHeight w:val="278"/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vertAlign w:val="subscript"/>
                <w:lang w:val="en-US"/>
              </w:rPr>
            </w:pPr>
            <w:r w:rsidRPr="00143072">
              <w:rPr>
                <w:szCs w:val="24"/>
                <w:lang w:val="en-US"/>
              </w:rPr>
              <w:t>x</w:t>
            </w:r>
            <w:r w:rsidRPr="00143072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vertAlign w:val="subscript"/>
                <w:lang w:val="en-US"/>
              </w:rPr>
            </w:pPr>
            <w:r w:rsidRPr="00143072">
              <w:rPr>
                <w:szCs w:val="24"/>
                <w:lang w:val="en-US"/>
              </w:rPr>
              <w:t>x</w:t>
            </w:r>
            <w:r w:rsidRPr="00143072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vertAlign w:val="subscript"/>
                <w:lang w:val="en-US"/>
              </w:rPr>
            </w:pPr>
            <w:r w:rsidRPr="00143072">
              <w:rPr>
                <w:szCs w:val="24"/>
                <w:lang w:val="en-US"/>
              </w:rPr>
              <w:t>x</w:t>
            </w:r>
            <w:r w:rsidRPr="00143072">
              <w:rPr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vertAlign w:val="subscript"/>
                <w:lang w:val="en-US"/>
              </w:rPr>
            </w:pPr>
            <w:r w:rsidRPr="00143072">
              <w:rPr>
                <w:i/>
                <w:szCs w:val="24"/>
                <w:lang w:val="en-US"/>
              </w:rPr>
              <w:t>f</w:t>
            </w:r>
            <w:r w:rsidRPr="00143072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vertAlign w:val="subscript"/>
                <w:lang w:val="en-US"/>
              </w:rPr>
            </w:pPr>
            <w:r w:rsidRPr="00143072">
              <w:rPr>
                <w:i/>
                <w:szCs w:val="24"/>
                <w:lang w:val="en-US"/>
              </w:rPr>
              <w:t>f</w:t>
            </w:r>
            <w:r w:rsidRPr="00143072">
              <w:rPr>
                <w:szCs w:val="24"/>
                <w:vertAlign w:val="subscript"/>
                <w:lang w:val="en-US"/>
              </w:rPr>
              <w:t>2</w:t>
            </w:r>
          </w:p>
        </w:tc>
      </w:tr>
      <w:tr w:rsidR="00143072" w:rsidRPr="00143072" w:rsidTr="00143072">
        <w:trPr>
          <w:trHeight w:val="278"/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left"/>
              <w:rPr>
                <w:szCs w:val="24"/>
              </w:rPr>
            </w:pPr>
            <w:r w:rsidRPr="00143072">
              <w:rPr>
                <w:szCs w:val="24"/>
              </w:rPr>
              <w:t>0</w:t>
            </w:r>
          </w:p>
        </w:tc>
      </w:tr>
    </w:tbl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Предположим, мы хотим составить схему функции </w:t>
      </w:r>
      <w:r w:rsidRPr="00143072">
        <w:rPr>
          <w:szCs w:val="24"/>
          <w:lang w:val="en-US"/>
        </w:rPr>
        <w:t>f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на основе вентилей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,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 xml:space="preserve"> и </w:t>
      </w:r>
      <w:r w:rsidRPr="00143072">
        <w:rPr>
          <w:b/>
          <w:szCs w:val="24"/>
        </w:rPr>
        <w:t>НЕ</w:t>
      </w:r>
      <w:r w:rsidRPr="00143072">
        <w:rPr>
          <w:szCs w:val="24"/>
        </w:rPr>
        <w:t xml:space="preserve">. Для каждой </w:t>
      </w:r>
      <w:r w:rsidRPr="00143072">
        <w:rPr>
          <w:szCs w:val="24"/>
          <w:lang w:val="en-US"/>
        </w:rPr>
        <w:t>c</w:t>
      </w:r>
      <w:r w:rsidRPr="00143072">
        <w:rPr>
          <w:szCs w:val="24"/>
        </w:rPr>
        <w:t xml:space="preserve">троки таблицы, в которой </w:t>
      </w:r>
      <w:r w:rsidRPr="00143072">
        <w:rPr>
          <w:szCs w:val="24"/>
          <w:lang w:val="en-US"/>
        </w:rPr>
        <w:t>f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= 1, в формулу суммы про</w:t>
      </w:r>
      <w:r w:rsidRPr="00143072">
        <w:rPr>
          <w:szCs w:val="24"/>
        </w:rPr>
        <w:softHyphen/>
        <w:t xml:space="preserve">изведений включается терм И со всеми тремя входными переменными. К одной, двум или трем из этих переменных по отдельности нужно применить оператор </w:t>
      </w:r>
      <w:r w:rsidRPr="00143072">
        <w:rPr>
          <w:b/>
          <w:szCs w:val="24"/>
        </w:rPr>
        <w:t>НЕ</w:t>
      </w:r>
      <w:r w:rsidRPr="00143072">
        <w:rPr>
          <w:szCs w:val="24"/>
        </w:rPr>
        <w:t xml:space="preserve"> — таким образом, чтобы терм был равен 1 только в том случае, когда значения переменных соответствуют данной строке таблицы истинности. Это означает, </w:t>
      </w:r>
      <w:proofErr w:type="gramStart"/>
      <w:r w:rsidRPr="00143072">
        <w:rPr>
          <w:szCs w:val="24"/>
        </w:rPr>
        <w:t>что</w:t>
      </w:r>
      <w:proofErr w:type="gramEnd"/>
      <w:r w:rsidRPr="00143072">
        <w:rPr>
          <w:szCs w:val="24"/>
        </w:rPr>
        <w:t xml:space="preserve"> если в этой строке </w:t>
      </w:r>
      <w:r w:rsidRPr="00143072">
        <w:rPr>
          <w:szCs w:val="24"/>
          <w:lang w:val="en-US"/>
        </w:rPr>
        <w:t>x</w:t>
      </w:r>
      <w:r w:rsidRPr="00143072">
        <w:rPr>
          <w:szCs w:val="24"/>
          <w:vertAlign w:val="subscript"/>
          <w:lang w:val="en-US"/>
        </w:rPr>
        <w:t>i</w:t>
      </w:r>
      <w:r w:rsidRPr="00143072">
        <w:rPr>
          <w:iCs/>
          <w:szCs w:val="24"/>
        </w:rPr>
        <w:t xml:space="preserve"> = 0</w:t>
      </w:r>
      <w:r w:rsidRPr="00143072">
        <w:rPr>
          <w:szCs w:val="24"/>
        </w:rPr>
        <w:t xml:space="preserve">, в произведение включается элемент </w:t>
      </w:r>
      <w:r w:rsidRPr="00143072">
        <w:rPr>
          <w:i/>
          <w:iCs/>
          <w:szCs w:val="24"/>
        </w:rPr>
        <w:object w:dxaOrig="240" w:dyaOrig="360">
          <v:shape id="_x0000_i1035" type="#_x0000_t75" style="width:12pt;height:18pt" o:ole="">
            <v:imagedata r:id="rId28" o:title=""/>
          </v:shape>
          <o:OLEObject Type="Embed" ProgID="Equation.3" ShapeID="_x0000_i1035" DrawAspect="Content" ObjectID="_1727153264" r:id="rId29"/>
        </w:object>
      </w:r>
      <w:r w:rsidRPr="00143072">
        <w:rPr>
          <w:iCs/>
          <w:szCs w:val="24"/>
        </w:rPr>
        <w:t>,</w:t>
      </w:r>
      <w:r w:rsidRPr="00143072">
        <w:rPr>
          <w:i/>
          <w:iCs/>
          <w:szCs w:val="24"/>
        </w:rPr>
        <w:t xml:space="preserve"> </w:t>
      </w:r>
      <w:r w:rsidRPr="00143072">
        <w:rPr>
          <w:szCs w:val="24"/>
        </w:rPr>
        <w:t xml:space="preserve">а если </w:t>
      </w:r>
      <w:r w:rsidRPr="00143072">
        <w:rPr>
          <w:szCs w:val="24"/>
          <w:lang w:val="en-US"/>
        </w:rPr>
        <w:t>x</w:t>
      </w:r>
      <w:r w:rsidRPr="00143072">
        <w:rPr>
          <w:szCs w:val="24"/>
          <w:vertAlign w:val="subscript"/>
          <w:lang w:val="en-US"/>
        </w:rPr>
        <w:t>i</w:t>
      </w:r>
      <w:r w:rsidRPr="00143072">
        <w:rPr>
          <w:szCs w:val="24"/>
          <w:vertAlign w:val="subscript"/>
        </w:rPr>
        <w:t xml:space="preserve"> </w:t>
      </w:r>
      <w:r w:rsidRPr="00143072">
        <w:rPr>
          <w:szCs w:val="24"/>
        </w:rPr>
        <w:t xml:space="preserve">= 1 — элемент </w:t>
      </w:r>
      <w:r w:rsidRPr="00143072">
        <w:rPr>
          <w:szCs w:val="24"/>
          <w:lang w:val="en-US"/>
        </w:rPr>
        <w:t>x</w:t>
      </w:r>
      <w:r w:rsidRPr="00143072">
        <w:rPr>
          <w:szCs w:val="24"/>
          <w:vertAlign w:val="subscript"/>
          <w:lang w:val="en-US"/>
        </w:rPr>
        <w:t>i</w:t>
      </w:r>
      <w:r w:rsidRPr="00143072">
        <w:rPr>
          <w:i/>
          <w:iCs/>
          <w:szCs w:val="24"/>
        </w:rPr>
        <w:t xml:space="preserve">. </w:t>
      </w:r>
      <w:r w:rsidRPr="00143072">
        <w:rPr>
          <w:szCs w:val="24"/>
        </w:rPr>
        <w:t>Например, в четвертой строке таблицы истинности значение функ</w:t>
      </w:r>
      <w:r w:rsidRPr="00143072">
        <w:rPr>
          <w:szCs w:val="24"/>
        </w:rPr>
        <w:softHyphen/>
        <w:t>ции 1 соответствует входным значениям: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object w:dxaOrig="1880" w:dyaOrig="360">
          <v:shape id="_x0000_i1036" type="#_x0000_t75" style="width:93.75pt;height:18pt" o:ole="">
            <v:imagedata r:id="rId30" o:title=""/>
          </v:shape>
          <o:OLEObject Type="Embed" ProgID="Equation.3" ShapeID="_x0000_i1036" DrawAspect="Content" ObjectID="_1727153265" r:id="rId31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Данной строке соответствует терм </w:t>
      </w:r>
      <w:r w:rsidRPr="00143072">
        <w:rPr>
          <w:i/>
          <w:iCs/>
          <w:szCs w:val="24"/>
        </w:rPr>
        <w:object w:dxaOrig="240" w:dyaOrig="340">
          <v:shape id="_x0000_i1037" type="#_x0000_t75" style="width:12pt;height:16.5pt" o:ole="">
            <v:imagedata r:id="rId32" o:title=""/>
          </v:shape>
          <o:OLEObject Type="Embed" ProgID="Equation.3" ShapeID="_x0000_i1037" DrawAspect="Content" ObjectID="_1727153266" r:id="rId33"/>
        </w:objec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>2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>3</w:t>
      </w:r>
      <w:r w:rsidRPr="00143072">
        <w:rPr>
          <w:i/>
          <w:iCs/>
          <w:szCs w:val="24"/>
        </w:rPr>
        <w:t xml:space="preserve">. </w:t>
      </w:r>
      <w:r w:rsidRPr="00143072">
        <w:rPr>
          <w:szCs w:val="24"/>
        </w:rPr>
        <w:t xml:space="preserve">Составив аналогичные термы для всех строк таблицы истинности, в которых функция </w:t>
      </w:r>
      <w:r w:rsidRPr="00143072">
        <w:rPr>
          <w:szCs w:val="24"/>
          <w:lang w:val="en-US"/>
        </w:rPr>
        <w:t>f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имеет значение 1, мы полу</w:t>
      </w:r>
      <w:r w:rsidRPr="00143072">
        <w:rPr>
          <w:szCs w:val="24"/>
        </w:rPr>
        <w:softHyphen/>
        <w:t>чим вот такую сумму произведений: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object w:dxaOrig="3720" w:dyaOrig="360">
          <v:shape id="_x0000_i1038" type="#_x0000_t75" style="width:186pt;height:18pt" o:ole="">
            <v:imagedata r:id="rId34" o:title=""/>
          </v:shape>
          <o:OLEObject Type="Embed" ProgID="Equation.3" ShapeID="_x0000_i1038" DrawAspect="Content" ObjectID="_1727153267" r:id="rId35"/>
        </w:object>
      </w:r>
    </w:p>
    <w:p w:rsidR="00143072" w:rsidRPr="00143072" w:rsidRDefault="00143072" w:rsidP="00143072">
      <w:pPr>
        <w:pStyle w:val="20"/>
        <w:ind w:firstLine="0"/>
        <w:jc w:val="center"/>
        <w:rPr>
          <w:szCs w:val="24"/>
        </w:rPr>
      </w:pPr>
      <w:r w:rsidRPr="00143072">
        <w:rPr>
          <w:noProof/>
          <w:szCs w:val="24"/>
        </w:rPr>
        <w:drawing>
          <wp:inline distT="0" distB="0" distL="0" distR="0">
            <wp:extent cx="3295465" cy="1299551"/>
            <wp:effectExtent l="19050" t="0" r="18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68" cy="130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Логическая схема, соответствующая этому выражению, приведена в левой части рис. 2. 4. В качестве еще одного примера использования описанного алго</w:t>
      </w:r>
      <w:r w:rsidRPr="00143072">
        <w:rPr>
          <w:szCs w:val="24"/>
        </w:rPr>
        <w:softHyphen/>
        <w:t xml:space="preserve">ритма можно сформировать сумму произведений для функции </w:t>
      </w:r>
      <w:r w:rsidRPr="00143072">
        <w:rPr>
          <w:b/>
          <w:szCs w:val="24"/>
        </w:rPr>
        <w:t>Исключающее ИЛИ</w:t>
      </w:r>
      <w:r w:rsidRPr="00143072">
        <w:rPr>
          <w:szCs w:val="24"/>
        </w:rPr>
        <w:t>. Этот алгоритм может применяться с целью формирования суммы произве</w:t>
      </w:r>
      <w:r w:rsidRPr="00143072">
        <w:rPr>
          <w:szCs w:val="24"/>
        </w:rPr>
        <w:softHyphen/>
        <w:t xml:space="preserve">дений и соответствующей логической схемы на основе таблицы истинности 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лю</w:t>
      </w:r>
      <w:r w:rsidRPr="00143072">
        <w:rPr>
          <w:szCs w:val="24"/>
        </w:rPr>
        <w:softHyphen/>
        <w:t>бого размера.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object w:dxaOrig="3720" w:dyaOrig="360">
          <v:shape id="_x0000_i1039" type="#_x0000_t75" style="width:186pt;height:18pt" o:ole="">
            <v:imagedata r:id="rId34" o:title=""/>
          </v:shape>
          <o:OLEObject Type="Embed" ProgID="Equation.3" ShapeID="_x0000_i1039" DrawAspect="Content" ObjectID="_1727153268" r:id="rId37"/>
        </w:object>
      </w:r>
      <w:r w:rsidRPr="00143072">
        <w:rPr>
          <w:szCs w:val="24"/>
        </w:rPr>
        <w:t xml:space="preserve">                    </w:t>
      </w:r>
      <w:r w:rsidRPr="00143072">
        <w:rPr>
          <w:szCs w:val="24"/>
        </w:rPr>
        <w:object w:dxaOrig="1600" w:dyaOrig="360">
          <v:shape id="_x0000_i1040" type="#_x0000_t75" style="width:80.25pt;height:18pt" o:ole="">
            <v:imagedata r:id="rId38" o:title=""/>
          </v:shape>
          <o:OLEObject Type="Embed" ProgID="Equation.3" ShapeID="_x0000_i1040" DrawAspect="Content" ObjectID="_1727153269" r:id="rId39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b/>
          <w:szCs w:val="24"/>
        </w:rPr>
        <w:t>Рис. 2. 4.</w:t>
      </w:r>
      <w:r w:rsidRPr="00143072">
        <w:rPr>
          <w:szCs w:val="24"/>
        </w:rPr>
        <w:t xml:space="preserve"> Логическая схема для функции </w:t>
      </w:r>
      <w:r w:rsidRPr="00143072">
        <w:rPr>
          <w:i/>
          <w:szCs w:val="24"/>
          <w:lang w:val="en-US"/>
        </w:rPr>
        <w:t>f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 xml:space="preserve"> из табл. 2.1 и соответствующая ей минимальная схема реализации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bookmarkStart w:id="5" w:name="г23"/>
      <w:bookmarkEnd w:id="5"/>
      <w:r w:rsidRPr="00143072">
        <w:rPr>
          <w:b/>
          <w:bCs/>
          <w:szCs w:val="24"/>
        </w:rPr>
        <w:t>2. З. Минимизация логических выражений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Теперь вы знаете, как формируется сумма произведений для произвольной таб</w:t>
      </w:r>
      <w:r w:rsidRPr="00143072">
        <w:rPr>
          <w:szCs w:val="24"/>
        </w:rPr>
        <w:softHyphen/>
        <w:t>лицы истинности. Фактически для каждой таблицы истинности существует мно</w:t>
      </w:r>
      <w:r w:rsidRPr="00143072">
        <w:rPr>
          <w:szCs w:val="24"/>
        </w:rPr>
        <w:softHyphen/>
        <w:t xml:space="preserve">жество эквивалентных выражений и логических схем. </w:t>
      </w:r>
      <w:r w:rsidRPr="00143072">
        <w:rPr>
          <w:i/>
          <w:szCs w:val="24"/>
        </w:rPr>
        <w:t>Два логических выраже</w:t>
      </w:r>
      <w:r w:rsidRPr="00143072">
        <w:rPr>
          <w:i/>
          <w:szCs w:val="24"/>
        </w:rPr>
        <w:softHyphen/>
        <w:t>ния или две логические схемы считаются эквивалентными, если у них оди</w:t>
      </w:r>
      <w:r w:rsidRPr="00143072">
        <w:rPr>
          <w:i/>
          <w:szCs w:val="24"/>
        </w:rPr>
        <w:lastRenderedPageBreak/>
        <w:t>нако</w:t>
      </w:r>
      <w:r w:rsidRPr="00143072">
        <w:rPr>
          <w:i/>
          <w:szCs w:val="24"/>
        </w:rPr>
        <w:softHyphen/>
        <w:t>вые таблицы истинности.</w:t>
      </w:r>
      <w:r w:rsidRPr="00143072">
        <w:rPr>
          <w:szCs w:val="24"/>
        </w:rPr>
        <w:t xml:space="preserve"> Сформированной нами в предыдущем разделе сумме произведений для функции </w:t>
      </w:r>
      <w:r w:rsidRPr="00143072">
        <w:rPr>
          <w:i/>
          <w:szCs w:val="24"/>
          <w:lang w:val="en-US"/>
        </w:rPr>
        <w:t>f</w:t>
      </w:r>
      <w:r w:rsidRPr="00143072">
        <w:rPr>
          <w:i/>
          <w:szCs w:val="24"/>
          <w:vertAlign w:val="subscript"/>
        </w:rPr>
        <w:t>1</w:t>
      </w:r>
      <w:r w:rsidRPr="00143072">
        <w:rPr>
          <w:szCs w:val="24"/>
        </w:rPr>
        <w:t xml:space="preserve"> эквивалентно, в частности, такое выражение:</w:t>
      </w:r>
    </w:p>
    <w:p w:rsidR="00143072" w:rsidRPr="00143072" w:rsidRDefault="00143072" w:rsidP="00143072">
      <w:pPr>
        <w:pStyle w:val="20"/>
        <w:jc w:val="left"/>
        <w:rPr>
          <w:szCs w:val="24"/>
        </w:rPr>
      </w:pPr>
      <w:r w:rsidRPr="00143072">
        <w:rPr>
          <w:szCs w:val="24"/>
        </w:rPr>
        <w:object w:dxaOrig="1140" w:dyaOrig="360">
          <v:shape id="_x0000_i1041" type="#_x0000_t75" style="width:57pt;height:18pt" o:ole="">
            <v:imagedata r:id="rId40" o:title=""/>
          </v:shape>
          <o:OLEObject Type="Embed" ProgID="Equation.3" ShapeID="_x0000_i1041" DrawAspect="Content" ObjectID="_1727153270" r:id="rId41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Чтобы это доказать, достаточно составить таблицу истинности данного выраже</w:t>
      </w:r>
      <w:r w:rsidRPr="00143072">
        <w:rPr>
          <w:szCs w:val="24"/>
        </w:rPr>
        <w:softHyphen/>
        <w:t>ния и сравнить ее с таблицей 2. 1. Процесс создания таблицы истинности выраже</w:t>
      </w:r>
      <w:r w:rsidRPr="00143072">
        <w:rPr>
          <w:szCs w:val="24"/>
        </w:rPr>
        <w:softHyphen/>
        <w:t xml:space="preserve">ния </w:t>
      </w:r>
      <w:r w:rsidRPr="00143072">
        <w:rPr>
          <w:i/>
          <w:iCs/>
          <w:szCs w:val="24"/>
          <w:lang w:val="en-US"/>
        </w:rPr>
        <w:object w:dxaOrig="460" w:dyaOrig="340">
          <v:shape id="_x0000_i1042" type="#_x0000_t75" style="width:23.25pt;height:16.5pt" o:ole="">
            <v:imagedata r:id="rId42" o:title=""/>
          </v:shape>
          <o:OLEObject Type="Embed" ProgID="Equation.3" ShapeID="_x0000_i1042" DrawAspect="Content" ObjectID="_1727153271" r:id="rId43"/>
        </w:object>
      </w:r>
      <w:r w:rsidRPr="00143072">
        <w:rPr>
          <w:i/>
          <w:iCs/>
          <w:szCs w:val="24"/>
        </w:rPr>
        <w:t xml:space="preserve">+ 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>2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>3</w:t>
      </w:r>
      <w:r w:rsidRPr="00143072">
        <w:rPr>
          <w:i/>
          <w:iCs/>
          <w:szCs w:val="24"/>
        </w:rPr>
        <w:t xml:space="preserve">, </w:t>
      </w:r>
      <w:r w:rsidRPr="00143072">
        <w:rPr>
          <w:szCs w:val="24"/>
        </w:rPr>
        <w:t xml:space="preserve">приведенной в табл. 2. 2, можно разбить на три этапа. Сначала для каждого набора входных значений вычисляется произведение </w:t>
      </w:r>
      <w:r w:rsidRPr="00143072">
        <w:rPr>
          <w:i/>
          <w:iCs/>
          <w:szCs w:val="24"/>
          <w:lang w:val="en-US"/>
        </w:rPr>
        <w:object w:dxaOrig="460" w:dyaOrig="340">
          <v:shape id="_x0000_i1043" type="#_x0000_t75" style="width:23.25pt;height:16.5pt" o:ole="">
            <v:imagedata r:id="rId44" o:title=""/>
          </v:shape>
          <o:OLEObject Type="Embed" ProgID="Equation.3" ShapeID="_x0000_i1043" DrawAspect="Content" ObjectID="_1727153272" r:id="rId45"/>
        </w:object>
      </w:r>
      <w:r w:rsidRPr="00143072">
        <w:rPr>
          <w:i/>
          <w:iCs/>
          <w:szCs w:val="24"/>
        </w:rPr>
        <w:t xml:space="preserve">, </w:t>
      </w:r>
      <w:r w:rsidRPr="00143072">
        <w:rPr>
          <w:szCs w:val="24"/>
        </w:rPr>
        <w:t>затем — про</w:t>
      </w:r>
      <w:r w:rsidRPr="00143072">
        <w:rPr>
          <w:szCs w:val="24"/>
        </w:rPr>
        <w:softHyphen/>
        <w:t xml:space="preserve">изведение 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>2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>3</w:t>
      </w:r>
      <w:r w:rsidRPr="00143072">
        <w:rPr>
          <w:i/>
          <w:iCs/>
          <w:szCs w:val="24"/>
        </w:rPr>
        <w:t xml:space="preserve">, </w:t>
      </w:r>
      <w:r w:rsidRPr="00143072">
        <w:rPr>
          <w:szCs w:val="24"/>
        </w:rPr>
        <w:t>после чего оба результата складываются для получения оконча</w:t>
      </w:r>
      <w:r w:rsidRPr="00143072">
        <w:rPr>
          <w:szCs w:val="24"/>
        </w:rPr>
        <w:softHyphen/>
        <w:t>тельного значения. Как видите, наша таблица истинности идентична таблице ис</w:t>
      </w:r>
      <w:r w:rsidRPr="00143072">
        <w:rPr>
          <w:szCs w:val="24"/>
        </w:rPr>
        <w:softHyphen/>
        <w:t xml:space="preserve">тинности функции </w:t>
      </w:r>
      <w:r w:rsidRPr="00143072">
        <w:rPr>
          <w:i/>
          <w:szCs w:val="24"/>
          <w:lang w:val="en-US"/>
        </w:rPr>
        <w:t>f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>, приведенной в табл. 2. 1.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Для упрощения логических выражений выполняется ряд алгебраических опе</w:t>
      </w:r>
      <w:r w:rsidRPr="00143072">
        <w:rPr>
          <w:szCs w:val="24"/>
        </w:rPr>
        <w:softHyphen/>
        <w:t>раций. Они основаны на двух логических законах, о которых мы еще не упомина</w:t>
      </w:r>
      <w:r w:rsidRPr="00143072">
        <w:rPr>
          <w:szCs w:val="24"/>
        </w:rPr>
        <w:softHyphen/>
        <w:t>ли: дистрибутивном и законе исключенного третьего:</w:t>
      </w:r>
    </w:p>
    <w:p w:rsidR="00143072" w:rsidRPr="00143072" w:rsidRDefault="00143072" w:rsidP="00143072">
      <w:pPr>
        <w:pStyle w:val="20"/>
        <w:ind w:firstLine="0"/>
        <w:jc w:val="left"/>
        <w:rPr>
          <w:b/>
          <w:szCs w:val="24"/>
        </w:rPr>
      </w:pPr>
      <w:r w:rsidRPr="00143072">
        <w:rPr>
          <w:b/>
          <w:szCs w:val="24"/>
        </w:rPr>
        <w:object w:dxaOrig="1920" w:dyaOrig="320">
          <v:shape id="_x0000_i1044" type="#_x0000_t75" style="width:95.25pt;height:15.75pt" o:ole="">
            <v:imagedata r:id="rId46" o:title=""/>
          </v:shape>
          <o:OLEObject Type="Embed" ProgID="Equation.3" ShapeID="_x0000_i1044" DrawAspect="Content" ObjectID="_1727153273" r:id="rId47"/>
        </w:object>
      </w:r>
    </w:p>
    <w:p w:rsidR="00143072" w:rsidRPr="00143072" w:rsidRDefault="00143072" w:rsidP="00143072">
      <w:pPr>
        <w:pStyle w:val="20"/>
        <w:ind w:firstLine="0"/>
        <w:jc w:val="left"/>
        <w:rPr>
          <w:b/>
          <w:szCs w:val="24"/>
        </w:rPr>
      </w:pPr>
      <w:r w:rsidRPr="00143072">
        <w:rPr>
          <w:b/>
          <w:szCs w:val="24"/>
        </w:rPr>
        <w:object w:dxaOrig="980" w:dyaOrig="279">
          <v:shape id="_x0000_i1045" type="#_x0000_t75" style="width:48.75pt;height:14.25pt" o:ole="">
            <v:imagedata r:id="rId48" o:title=""/>
          </v:shape>
          <o:OLEObject Type="Embed" ProgID="Equation.3" ShapeID="_x0000_i1045" DrawAspect="Content" ObjectID="_1727153274" r:id="rId49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b/>
          <w:szCs w:val="24"/>
        </w:rPr>
        <w:t xml:space="preserve">Таблица 2.2. </w:t>
      </w:r>
      <w:r w:rsidRPr="00143072">
        <w:rPr>
          <w:szCs w:val="24"/>
        </w:rPr>
        <w:t xml:space="preserve">Вычисление выражения </w:t>
      </w:r>
      <w:r w:rsidRPr="00143072">
        <w:rPr>
          <w:i/>
          <w:iCs/>
          <w:szCs w:val="24"/>
          <w:lang w:val="en-US"/>
        </w:rPr>
        <w:object w:dxaOrig="460" w:dyaOrig="340">
          <v:shape id="_x0000_i1046" type="#_x0000_t75" style="width:23.25pt;height:16.5pt" o:ole="">
            <v:imagedata r:id="rId42" o:title=""/>
          </v:shape>
          <o:OLEObject Type="Embed" ProgID="Equation.3" ShapeID="_x0000_i1046" DrawAspect="Content" ObjectID="_1727153275" r:id="rId50"/>
        </w:object>
      </w:r>
      <w:r w:rsidRPr="00143072">
        <w:rPr>
          <w:i/>
          <w:iCs/>
          <w:szCs w:val="24"/>
        </w:rPr>
        <w:t xml:space="preserve">+ 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>2</w:t>
      </w:r>
      <w:r w:rsidRPr="00143072">
        <w:rPr>
          <w:i/>
          <w:iCs/>
          <w:szCs w:val="24"/>
          <w:lang w:val="en-US"/>
        </w:rPr>
        <w:t>x</w:t>
      </w:r>
      <w:r w:rsidRPr="00143072">
        <w:rPr>
          <w:i/>
          <w:iCs/>
          <w:szCs w:val="24"/>
          <w:vertAlign w:val="subscript"/>
        </w:rPr>
        <w:t>3</w:t>
      </w:r>
      <w:r w:rsidRPr="00143072">
        <w:rPr>
          <w:i/>
          <w:iCs/>
          <w:szCs w:val="24"/>
        </w:rPr>
        <w:t>,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</w:p>
    <w:tbl>
      <w:tblPr>
        <w:tblStyle w:val="ab"/>
        <w:tblpPr w:leftFromText="180" w:rightFromText="180" w:vertAnchor="text" w:horzAnchor="margin" w:tblpXSpec="center" w:tblpY="-17"/>
        <w:tblW w:w="8682" w:type="dxa"/>
        <w:tblLook w:val="01E0" w:firstRow="1" w:lastRow="1" w:firstColumn="1" w:lastColumn="1" w:noHBand="0" w:noVBand="0"/>
      </w:tblPr>
      <w:tblGrid>
        <w:gridCol w:w="1225"/>
        <w:gridCol w:w="1226"/>
        <w:gridCol w:w="1225"/>
        <w:gridCol w:w="1226"/>
        <w:gridCol w:w="1226"/>
        <w:gridCol w:w="2554"/>
      </w:tblGrid>
      <w:tr w:rsidR="00143072" w:rsidRPr="00143072" w:rsidTr="002A2D62">
        <w:trPr>
          <w:trHeight w:val="402"/>
        </w:trPr>
        <w:tc>
          <w:tcPr>
            <w:tcW w:w="1225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bookmarkStart w:id="6" w:name="_GoBack"/>
            <w:bookmarkEnd w:id="6"/>
            <w:r w:rsidRPr="00143072">
              <w:rPr>
                <w:szCs w:val="24"/>
                <w:lang w:val="en-US"/>
              </w:rPr>
              <w:t>x</w:t>
            </w:r>
            <w:r w:rsidRPr="00143072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26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43072">
              <w:rPr>
                <w:szCs w:val="24"/>
                <w:lang w:val="en-US"/>
              </w:rPr>
              <w:t>x</w:t>
            </w:r>
            <w:r w:rsidRPr="00143072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25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43072">
              <w:rPr>
                <w:szCs w:val="24"/>
                <w:lang w:val="en-US"/>
              </w:rPr>
              <w:t>x</w:t>
            </w:r>
            <w:r w:rsidRPr="00143072">
              <w:rPr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26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</w:rPr>
            </w:pPr>
            <w:r w:rsidRPr="00143072">
              <w:rPr>
                <w:i/>
                <w:iCs/>
                <w:szCs w:val="24"/>
                <w:lang w:val="en-US"/>
              </w:rPr>
              <w:object w:dxaOrig="460" w:dyaOrig="340">
                <v:shape id="_x0000_i1173" type="#_x0000_t75" style="width:23.25pt;height:16.5pt" o:ole="">
                  <v:imagedata r:id="rId42" o:title=""/>
                </v:shape>
                <o:OLEObject Type="Embed" ProgID="Equation.3" ShapeID="_x0000_i1173" DrawAspect="Content" ObjectID="_1727153276" r:id="rId51"/>
              </w:object>
            </w:r>
          </w:p>
        </w:tc>
        <w:tc>
          <w:tcPr>
            <w:tcW w:w="1226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</w:rPr>
            </w:pPr>
            <w:r w:rsidRPr="00143072">
              <w:rPr>
                <w:i/>
                <w:iCs/>
                <w:szCs w:val="24"/>
                <w:lang w:val="en-US"/>
              </w:rPr>
              <w:t>x</w:t>
            </w:r>
            <w:r w:rsidRPr="00143072">
              <w:rPr>
                <w:i/>
                <w:iCs/>
                <w:szCs w:val="24"/>
                <w:vertAlign w:val="subscript"/>
              </w:rPr>
              <w:t>2</w:t>
            </w:r>
            <w:r w:rsidRPr="00143072">
              <w:rPr>
                <w:i/>
                <w:iCs/>
                <w:szCs w:val="24"/>
                <w:lang w:val="en-US"/>
              </w:rPr>
              <w:t>x</w:t>
            </w:r>
            <w:r w:rsidRPr="00143072">
              <w:rPr>
                <w:i/>
                <w:iCs/>
                <w:szCs w:val="24"/>
                <w:vertAlign w:val="subscript"/>
              </w:rPr>
              <w:t>3</w:t>
            </w:r>
          </w:p>
        </w:tc>
        <w:tc>
          <w:tcPr>
            <w:tcW w:w="2554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</w:rPr>
            </w:pPr>
            <w:r w:rsidRPr="00143072">
              <w:rPr>
                <w:i/>
                <w:iCs/>
                <w:szCs w:val="24"/>
                <w:lang w:val="en-US"/>
              </w:rPr>
              <w:object w:dxaOrig="460" w:dyaOrig="340">
                <v:shape id="_x0000_i1174" type="#_x0000_t75" style="width:23.25pt;height:16.5pt" o:ole="">
                  <v:imagedata r:id="rId42" o:title=""/>
                </v:shape>
                <o:OLEObject Type="Embed" ProgID="Equation.3" ShapeID="_x0000_i1174" DrawAspect="Content" ObjectID="_1727153277" r:id="rId52"/>
              </w:object>
            </w:r>
            <w:r w:rsidRPr="00143072">
              <w:rPr>
                <w:i/>
                <w:iCs/>
                <w:szCs w:val="24"/>
              </w:rPr>
              <w:t xml:space="preserve">+ </w:t>
            </w:r>
            <w:r w:rsidRPr="00143072">
              <w:rPr>
                <w:i/>
                <w:iCs/>
                <w:szCs w:val="24"/>
                <w:lang w:val="en-US"/>
              </w:rPr>
              <w:t>x</w:t>
            </w:r>
            <w:r w:rsidRPr="00143072">
              <w:rPr>
                <w:i/>
                <w:iCs/>
                <w:szCs w:val="24"/>
                <w:vertAlign w:val="subscript"/>
              </w:rPr>
              <w:t>2</w:t>
            </w:r>
            <w:r w:rsidRPr="00143072">
              <w:rPr>
                <w:i/>
                <w:iCs/>
                <w:szCs w:val="24"/>
                <w:lang w:val="en-US"/>
              </w:rPr>
              <w:t>x</w:t>
            </w:r>
            <w:r w:rsidRPr="00143072">
              <w:rPr>
                <w:i/>
                <w:iCs/>
                <w:szCs w:val="24"/>
                <w:vertAlign w:val="subscript"/>
              </w:rPr>
              <w:t>3</w:t>
            </w:r>
            <w:r w:rsidRPr="00143072">
              <w:rPr>
                <w:i/>
                <w:iCs/>
                <w:szCs w:val="24"/>
              </w:rPr>
              <w:t>,</w:t>
            </w:r>
          </w:p>
        </w:tc>
      </w:tr>
      <w:tr w:rsidR="00143072" w:rsidRPr="00143072" w:rsidTr="002A2D62">
        <w:trPr>
          <w:trHeight w:val="2299"/>
        </w:trPr>
        <w:tc>
          <w:tcPr>
            <w:tcW w:w="1225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226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226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</w:tc>
        <w:tc>
          <w:tcPr>
            <w:tcW w:w="1226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2554" w:type="dxa"/>
          </w:tcPr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14307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</w:tr>
    </w:tbl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  <w:lang w:val="en-US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  <w:lang w:val="en-US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  <w:lang w:val="en-US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  <w:lang w:val="en-US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  <w:lang w:val="en-US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  <w:lang w:val="en-US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  <w:lang w:val="en-US"/>
        </w:rPr>
      </w:pP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b/>
          <w:szCs w:val="24"/>
        </w:rPr>
        <w:t xml:space="preserve">Таблица 2.3. </w:t>
      </w:r>
      <w:r w:rsidRPr="00143072">
        <w:rPr>
          <w:szCs w:val="24"/>
        </w:rPr>
        <w:t>Использование таблицы истинности для доказательства эквивалентности выражений</w:t>
      </w:r>
    </w:p>
    <w:tbl>
      <w:tblPr>
        <w:tblStyle w:val="ab"/>
        <w:tblW w:w="9770" w:type="dxa"/>
        <w:jc w:val="center"/>
        <w:tblLook w:val="01E0" w:firstRow="1" w:lastRow="1" w:firstColumn="1" w:lastColumn="1" w:noHBand="0" w:noVBand="0"/>
      </w:tblPr>
      <w:tblGrid>
        <w:gridCol w:w="1068"/>
        <w:gridCol w:w="1068"/>
        <w:gridCol w:w="1068"/>
        <w:gridCol w:w="1069"/>
        <w:gridCol w:w="1783"/>
        <w:gridCol w:w="1008"/>
        <w:gridCol w:w="1009"/>
        <w:gridCol w:w="1697"/>
      </w:tblGrid>
      <w:tr w:rsidR="00143072" w:rsidRPr="00143072" w:rsidTr="002A2D62">
        <w:trPr>
          <w:trHeight w:val="586"/>
          <w:jc w:val="center"/>
        </w:trPr>
        <w:tc>
          <w:tcPr>
            <w:tcW w:w="1068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i/>
                <w:szCs w:val="24"/>
                <w:lang w:val="en-US"/>
              </w:rPr>
            </w:pPr>
            <w:r w:rsidRPr="00143072">
              <w:rPr>
                <w:i/>
                <w:szCs w:val="24"/>
                <w:lang w:val="en-US"/>
              </w:rPr>
              <w:t>w</w:t>
            </w:r>
          </w:p>
        </w:tc>
        <w:tc>
          <w:tcPr>
            <w:tcW w:w="1068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i/>
                <w:szCs w:val="24"/>
                <w:lang w:val="en-US"/>
              </w:rPr>
            </w:pPr>
            <w:r w:rsidRPr="00143072">
              <w:rPr>
                <w:i/>
                <w:szCs w:val="24"/>
                <w:lang w:val="en-US"/>
              </w:rPr>
              <w:t>y</w:t>
            </w:r>
          </w:p>
        </w:tc>
        <w:tc>
          <w:tcPr>
            <w:tcW w:w="1068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i/>
                <w:szCs w:val="24"/>
                <w:lang w:val="en-US"/>
              </w:rPr>
            </w:pPr>
            <w:r w:rsidRPr="00143072">
              <w:rPr>
                <w:i/>
                <w:szCs w:val="24"/>
                <w:lang w:val="en-US"/>
              </w:rPr>
              <w:t>z</w:t>
            </w:r>
          </w:p>
        </w:tc>
        <w:tc>
          <w:tcPr>
            <w:tcW w:w="1069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i/>
                <w:szCs w:val="24"/>
                <w:lang w:val="en-US"/>
              </w:rPr>
            </w:pPr>
            <w:proofErr w:type="spellStart"/>
            <w:r w:rsidRPr="00143072">
              <w:rPr>
                <w:i/>
                <w:szCs w:val="24"/>
                <w:lang w:val="en-US"/>
              </w:rPr>
              <w:t>y+z</w:t>
            </w:r>
            <w:proofErr w:type="spellEnd"/>
          </w:p>
        </w:tc>
        <w:tc>
          <w:tcPr>
            <w:tcW w:w="1783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</w:rPr>
            </w:pPr>
            <w:r w:rsidRPr="00143072">
              <w:rPr>
                <w:szCs w:val="24"/>
              </w:rPr>
              <w:t>Значение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i/>
                <w:szCs w:val="24"/>
                <w:lang w:val="en-US"/>
              </w:rPr>
            </w:pPr>
            <w:r w:rsidRPr="00143072">
              <w:rPr>
                <w:i/>
                <w:szCs w:val="24"/>
                <w:lang w:val="en-US"/>
              </w:rPr>
              <w:t>w(</w:t>
            </w:r>
            <w:proofErr w:type="spellStart"/>
            <w:r w:rsidRPr="00143072">
              <w:rPr>
                <w:i/>
                <w:szCs w:val="24"/>
                <w:lang w:val="en-US"/>
              </w:rPr>
              <w:t>y+z</w:t>
            </w:r>
            <w:proofErr w:type="spellEnd"/>
            <w:r w:rsidRPr="00143072"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008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i/>
                <w:szCs w:val="24"/>
                <w:lang w:val="en-US"/>
              </w:rPr>
            </w:pPr>
            <w:proofErr w:type="spellStart"/>
            <w:r w:rsidRPr="00143072">
              <w:rPr>
                <w:i/>
                <w:szCs w:val="24"/>
                <w:lang w:val="en-US"/>
              </w:rPr>
              <w:t>wy</w:t>
            </w:r>
            <w:proofErr w:type="spellEnd"/>
          </w:p>
        </w:tc>
        <w:tc>
          <w:tcPr>
            <w:tcW w:w="1009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i/>
                <w:szCs w:val="24"/>
                <w:lang w:val="en-US"/>
              </w:rPr>
            </w:pPr>
            <w:proofErr w:type="spellStart"/>
            <w:r w:rsidRPr="00143072">
              <w:rPr>
                <w:i/>
                <w:szCs w:val="24"/>
                <w:lang w:val="en-US"/>
              </w:rPr>
              <w:t>wz</w:t>
            </w:r>
            <w:proofErr w:type="spellEnd"/>
          </w:p>
        </w:tc>
        <w:tc>
          <w:tcPr>
            <w:tcW w:w="1697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</w:rPr>
            </w:pPr>
            <w:r w:rsidRPr="00143072">
              <w:rPr>
                <w:szCs w:val="24"/>
              </w:rPr>
              <w:t>Значение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i/>
                <w:szCs w:val="24"/>
              </w:rPr>
            </w:pPr>
            <w:proofErr w:type="spellStart"/>
            <w:r w:rsidRPr="00143072">
              <w:rPr>
                <w:i/>
                <w:szCs w:val="24"/>
                <w:lang w:val="en-US"/>
              </w:rPr>
              <w:t>wy+wz</w:t>
            </w:r>
            <w:proofErr w:type="spellEnd"/>
          </w:p>
        </w:tc>
      </w:tr>
      <w:tr w:rsidR="00143072" w:rsidRPr="00143072" w:rsidTr="002A2D62">
        <w:trPr>
          <w:trHeight w:val="2395"/>
          <w:jc w:val="center"/>
        </w:trPr>
        <w:tc>
          <w:tcPr>
            <w:tcW w:w="1068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068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068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069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783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008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009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0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  <w:p w:rsidR="00143072" w:rsidRPr="00143072" w:rsidRDefault="00143072" w:rsidP="002A2D62">
            <w:pPr>
              <w:pStyle w:val="20"/>
              <w:ind w:firstLine="0"/>
              <w:jc w:val="center"/>
              <w:rPr>
                <w:szCs w:val="24"/>
                <w:lang w:val="en-US"/>
              </w:rPr>
            </w:pPr>
            <w:r w:rsidRPr="00143072">
              <w:rPr>
                <w:szCs w:val="24"/>
                <w:lang w:val="en-US"/>
              </w:rPr>
              <w:t>1</w:t>
            </w:r>
          </w:p>
        </w:tc>
      </w:tr>
    </w:tbl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В табл. 2.З. приведено доказательство истинности дистрибутивного закона. Очевидно, что подобные законы всегда можно доказать с помощью таблиц истин</w:t>
      </w:r>
      <w:r w:rsidRPr="00143072">
        <w:rPr>
          <w:szCs w:val="24"/>
        </w:rPr>
        <w:softHyphen/>
        <w:t>ности выражений, стоящих справа и слева от знака равенства. Совпадение ре</w:t>
      </w:r>
      <w:r w:rsidRPr="00143072">
        <w:rPr>
          <w:szCs w:val="24"/>
        </w:rPr>
        <w:softHyphen/>
        <w:t xml:space="preserve">зультирующих значений в этих двух таблицах подтверждает проверяемый закон. Логические законы, подобные дистрибутивному, иногда называют </w:t>
      </w:r>
      <w:r w:rsidRPr="00143072">
        <w:rPr>
          <w:i/>
          <w:iCs/>
          <w:szCs w:val="24"/>
        </w:rPr>
        <w:t>тождествами</w:t>
      </w:r>
      <w:r w:rsidRPr="00143072">
        <w:rPr>
          <w:iCs/>
          <w:szCs w:val="24"/>
        </w:rPr>
        <w:t>.</w:t>
      </w:r>
      <w:r w:rsidRPr="00143072">
        <w:rPr>
          <w:i/>
          <w:iCs/>
          <w:szCs w:val="24"/>
        </w:rPr>
        <w:t xml:space="preserve"> </w:t>
      </w:r>
      <w:r w:rsidRPr="00143072">
        <w:rPr>
          <w:szCs w:val="24"/>
        </w:rPr>
        <w:t>Вот еще одна форма дистрибутивного закона, которую мы приводим для полноты изложения материала, хотя она нам и не потребуется: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object w:dxaOrig="2320" w:dyaOrig="320">
          <v:shape id="_x0000_i1049" type="#_x0000_t75" style="width:116.25pt;height:15.75pt" o:ole="">
            <v:imagedata r:id="rId53" o:title=""/>
          </v:shape>
          <o:OLEObject Type="Embed" ProgID="Equation.3" ShapeID="_x0000_i1049" DrawAspect="Content" ObjectID="_1727153278" r:id="rId54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Целью минимизации логического выражения, представляющего заданную логи</w:t>
      </w:r>
      <w:r w:rsidRPr="00143072">
        <w:rPr>
          <w:szCs w:val="24"/>
        </w:rPr>
        <w:softHyphen/>
        <w:t>ческую функцию, является уменьшение стоимости ее реализации (количества ис</w:t>
      </w:r>
      <w:r w:rsidRPr="00143072">
        <w:rPr>
          <w:szCs w:val="24"/>
        </w:rPr>
        <w:softHyphen/>
        <w:t>пользуемых логических элементов). Общая схема процесса реализации логической функции такова. Сначала по описанному нами алгоритму для нее составляется сум</w:t>
      </w:r>
      <w:r w:rsidRPr="00143072">
        <w:rPr>
          <w:szCs w:val="24"/>
        </w:rPr>
        <w:softHyphen/>
        <w:t>ма произведений (дизъюнктивная совершенная нормальная форма). Затем получен</w:t>
      </w:r>
      <w:r w:rsidRPr="00143072">
        <w:rPr>
          <w:szCs w:val="24"/>
        </w:rPr>
        <w:softHyphen/>
        <w:t xml:space="preserve">ное выражение минимизируют до эквивалентной </w:t>
      </w:r>
      <w:r w:rsidRPr="00143072">
        <w:rPr>
          <w:i/>
          <w:iCs/>
          <w:szCs w:val="24"/>
        </w:rPr>
        <w:t xml:space="preserve">минимальной суммы произведений. </w:t>
      </w:r>
      <w:r w:rsidRPr="00143072">
        <w:rPr>
          <w:szCs w:val="24"/>
        </w:rPr>
        <w:t>Чтобы определить критерий минимизации, нужно ввести понятие стоимости, или величины, логического выражения.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Обычно при оценке стоимости выражения учитывается общее количество вентилей и их входных значений (входных линий), необходимых для реализации выражения в форме, показанной на рис. 2. 4. Например, стоимость большей схе</w:t>
      </w:r>
      <w:r w:rsidRPr="00143072">
        <w:rPr>
          <w:szCs w:val="24"/>
        </w:rPr>
        <w:softHyphen/>
        <w:t>мы на этом рисунке равна 21: 5 вентилей плюс 16 входных значений. Инвер</w:t>
      </w:r>
      <w:r w:rsidRPr="00143072">
        <w:rPr>
          <w:szCs w:val="24"/>
        </w:rPr>
        <w:lastRenderedPageBreak/>
        <w:t>сия входных значений при подсчете игнорируется. Стоимость более простого выра</w:t>
      </w:r>
      <w:r w:rsidRPr="00143072">
        <w:rPr>
          <w:szCs w:val="24"/>
        </w:rPr>
        <w:softHyphen/>
        <w:t xml:space="preserve">жения равна 9: 3 вентиля плюс 6 входных значений. 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Теперь можно определить и критерий минимизации. 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i/>
          <w:szCs w:val="24"/>
        </w:rPr>
        <w:t xml:space="preserve">Сумма произведений считается минимальной, если не существует эквивалентного ей выражения меньшей стоимости. 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Строгие доказательства минимальности таких функций не является предметом данного курса, а в простых приме</w:t>
      </w:r>
      <w:r w:rsidRPr="00143072">
        <w:rPr>
          <w:szCs w:val="24"/>
        </w:rPr>
        <w:softHyphen/>
        <w:t>рах, которые мы будем рассматривать, минимальный размер выра</w:t>
      </w:r>
      <w:r w:rsidRPr="00143072">
        <w:rPr>
          <w:szCs w:val="24"/>
        </w:rPr>
        <w:softHyphen/>
        <w:t>жений будет очевидным.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Стратегия упрощения заданного выражения заключается в следующем. Преж</w:t>
      </w:r>
      <w:r w:rsidRPr="00143072">
        <w:rPr>
          <w:szCs w:val="24"/>
        </w:rPr>
        <w:softHyphen/>
        <w:t>де всего, термы-произведения разбиваются на пары, отличающиеся единой пере</w:t>
      </w:r>
      <w:r w:rsidRPr="00143072">
        <w:rPr>
          <w:szCs w:val="24"/>
        </w:rPr>
        <w:softHyphen/>
        <w:t xml:space="preserve">менной, которая в одном терме дополняется </w:t>
      </w:r>
      <w:r w:rsidRPr="00143072">
        <w:rPr>
          <w:i/>
          <w:iCs/>
          <w:szCs w:val="24"/>
        </w:rPr>
        <w:t>(</w:t>
      </w:r>
      <w:r w:rsidRPr="00143072">
        <w:rPr>
          <w:i/>
          <w:iCs/>
          <w:szCs w:val="24"/>
        </w:rPr>
        <w:object w:dxaOrig="220" w:dyaOrig="260">
          <v:shape id="_x0000_i1050" type="#_x0000_t75" style="width:11.25pt;height:12.75pt" o:ole="">
            <v:imagedata r:id="rId55" o:title=""/>
          </v:shape>
          <o:OLEObject Type="Embed" ProgID="Equation.3" ShapeID="_x0000_i1050" DrawAspect="Content" ObjectID="_1727153279" r:id="rId56"/>
        </w:object>
      </w:r>
      <w:r w:rsidRPr="00143072">
        <w:rPr>
          <w:i/>
          <w:iCs/>
          <w:szCs w:val="24"/>
        </w:rPr>
        <w:t xml:space="preserve">), </w:t>
      </w:r>
      <w:r w:rsidRPr="00143072">
        <w:rPr>
          <w:szCs w:val="24"/>
        </w:rPr>
        <w:t xml:space="preserve">а во втором используется как есть </w:t>
      </w:r>
      <w:r w:rsidRPr="00143072">
        <w:rPr>
          <w:i/>
          <w:iCs/>
          <w:szCs w:val="24"/>
        </w:rPr>
        <w:t xml:space="preserve">(х). </w:t>
      </w:r>
      <w:r w:rsidRPr="00143072">
        <w:rPr>
          <w:szCs w:val="24"/>
        </w:rPr>
        <w:t xml:space="preserve">Затем в каждой паре общее произведение двух переменных выносится за скобки, а в скобках остается терм </w:t>
      </w:r>
      <w:r w:rsidRPr="00143072">
        <w:rPr>
          <w:i/>
          <w:iCs/>
          <w:szCs w:val="24"/>
        </w:rPr>
        <w:t xml:space="preserve">х + </w:t>
      </w:r>
      <w:r w:rsidRPr="00143072">
        <w:rPr>
          <w:szCs w:val="24"/>
        </w:rPr>
        <w:object w:dxaOrig="220" w:dyaOrig="260">
          <v:shape id="_x0000_i1051" type="#_x0000_t75" style="width:11.25pt;height:12.75pt" o:ole="">
            <v:imagedata r:id="rId13" o:title=""/>
          </v:shape>
          <o:OLEObject Type="Embed" ProgID="Equation.3" ShapeID="_x0000_i1051" DrawAspect="Content" ObjectID="_1727153280" r:id="rId57"/>
        </w:object>
      </w:r>
      <w:r w:rsidRPr="00143072">
        <w:rPr>
          <w:i/>
          <w:iCs/>
          <w:szCs w:val="24"/>
        </w:rPr>
        <w:t xml:space="preserve">, </w:t>
      </w:r>
      <w:r w:rsidRPr="00143072">
        <w:rPr>
          <w:szCs w:val="24"/>
        </w:rPr>
        <w:t xml:space="preserve">всегда равный 1. Вот что мы получим, применив эту процедуру к первому выражению для функции </w:t>
      </w:r>
      <w:r w:rsidRPr="00143072">
        <w:rPr>
          <w:i/>
          <w:szCs w:val="24"/>
          <w:lang w:val="en-US"/>
        </w:rPr>
        <w:t>f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>:</w:t>
      </w:r>
    </w:p>
    <w:p w:rsidR="00143072" w:rsidRPr="00143072" w:rsidRDefault="00143072" w:rsidP="00143072">
      <w:pPr>
        <w:pStyle w:val="20"/>
        <w:rPr>
          <w:szCs w:val="24"/>
        </w:rPr>
      </w:pPr>
      <w:r w:rsidRPr="00143072">
        <w:rPr>
          <w:szCs w:val="24"/>
        </w:rPr>
        <w:object w:dxaOrig="3720" w:dyaOrig="360">
          <v:shape id="_x0000_i1052" type="#_x0000_t75" style="width:186pt;height:18pt" o:ole="">
            <v:imagedata r:id="rId34" o:title=""/>
          </v:shape>
          <o:OLEObject Type="Embed" ProgID="Equation.3" ShapeID="_x0000_i1052" DrawAspect="Content" ObjectID="_1727153281" r:id="rId58"/>
        </w:object>
      </w:r>
    </w:p>
    <w:p w:rsidR="00143072" w:rsidRPr="00143072" w:rsidRDefault="00143072" w:rsidP="00143072">
      <w:pPr>
        <w:pStyle w:val="20"/>
        <w:rPr>
          <w:szCs w:val="24"/>
        </w:rPr>
      </w:pPr>
      <w:r w:rsidRPr="00143072">
        <w:rPr>
          <w:szCs w:val="24"/>
        </w:rPr>
        <w:t xml:space="preserve">     </w:t>
      </w:r>
      <w:r w:rsidRPr="00143072">
        <w:rPr>
          <w:szCs w:val="24"/>
        </w:rPr>
        <w:object w:dxaOrig="2980" w:dyaOrig="360">
          <v:shape id="_x0000_i1053" type="#_x0000_t75" style="width:148.5pt;height:18pt" o:ole="">
            <v:imagedata r:id="rId59" o:title=""/>
          </v:shape>
          <o:OLEObject Type="Embed" ProgID="Equation.3" ShapeID="_x0000_i1053" DrawAspect="Content" ObjectID="_1727153282" r:id="rId60"/>
        </w:object>
      </w:r>
    </w:p>
    <w:p w:rsidR="00143072" w:rsidRPr="00143072" w:rsidRDefault="00143072" w:rsidP="00143072">
      <w:pPr>
        <w:pStyle w:val="20"/>
        <w:rPr>
          <w:szCs w:val="24"/>
        </w:rPr>
      </w:pPr>
      <w:r w:rsidRPr="00143072">
        <w:rPr>
          <w:szCs w:val="24"/>
        </w:rPr>
        <w:t xml:space="preserve">     </w:t>
      </w:r>
      <w:r w:rsidRPr="00143072">
        <w:rPr>
          <w:szCs w:val="24"/>
        </w:rPr>
        <w:object w:dxaOrig="1740" w:dyaOrig="360">
          <v:shape id="_x0000_i1054" type="#_x0000_t75" style="width:87pt;height:18pt" o:ole="">
            <v:imagedata r:id="rId61" o:title=""/>
          </v:shape>
          <o:OLEObject Type="Embed" ProgID="Equation.3" ShapeID="_x0000_i1054" DrawAspect="Content" ObjectID="_1727153283" r:id="rId62"/>
        </w:object>
      </w:r>
    </w:p>
    <w:p w:rsidR="00143072" w:rsidRPr="00143072" w:rsidRDefault="00143072" w:rsidP="00143072">
      <w:pPr>
        <w:pStyle w:val="20"/>
        <w:rPr>
          <w:szCs w:val="24"/>
        </w:rPr>
      </w:pPr>
      <w:r w:rsidRPr="00143072">
        <w:rPr>
          <w:szCs w:val="24"/>
        </w:rPr>
        <w:t xml:space="preserve">     </w:t>
      </w:r>
      <w:r w:rsidRPr="00143072">
        <w:rPr>
          <w:szCs w:val="24"/>
        </w:rPr>
        <w:object w:dxaOrig="1320" w:dyaOrig="360">
          <v:shape id="_x0000_i1055" type="#_x0000_t75" style="width:65.25pt;height:18pt" o:ole="">
            <v:imagedata r:id="rId63" o:title=""/>
          </v:shape>
          <o:OLEObject Type="Embed" ProgID="Equation.3" ShapeID="_x0000_i1055" DrawAspect="Content" ObjectID="_1727153284" r:id="rId64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Это выражение минимально. Соответствующая ему логическая схема приве</w:t>
      </w:r>
      <w:r w:rsidRPr="00143072">
        <w:rPr>
          <w:szCs w:val="24"/>
        </w:rPr>
        <w:softHyphen/>
        <w:t>дена на уже упоминаемом нами рис. 2. 4.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Сгруппировать термы попарно, с тем чтобы упростить исходное выражение, не всегда так просто, как в примере с функцией </w:t>
      </w:r>
      <w:r w:rsidRPr="00143072">
        <w:rPr>
          <w:i/>
          <w:szCs w:val="24"/>
          <w:lang w:val="en-US"/>
        </w:rPr>
        <w:t>f</w:t>
      </w:r>
      <w:r w:rsidRPr="00143072">
        <w:rPr>
          <w:szCs w:val="24"/>
          <w:vertAlign w:val="subscript"/>
        </w:rPr>
        <w:t>1</w:t>
      </w:r>
      <w:r w:rsidRPr="00143072">
        <w:rPr>
          <w:szCs w:val="24"/>
        </w:rPr>
        <w:t>. В случае затруднений помогает такое правило: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i/>
          <w:iCs/>
          <w:szCs w:val="24"/>
          <w:lang w:val="en-US"/>
        </w:rPr>
        <w:t>w</w:t>
      </w:r>
      <w:r w:rsidRPr="00143072">
        <w:rPr>
          <w:i/>
          <w:iCs/>
          <w:szCs w:val="24"/>
        </w:rPr>
        <w:t xml:space="preserve"> + </w:t>
      </w:r>
      <w:r w:rsidRPr="00143072">
        <w:rPr>
          <w:i/>
          <w:iCs/>
          <w:szCs w:val="24"/>
          <w:lang w:val="en-US"/>
        </w:rPr>
        <w:t>w</w:t>
      </w:r>
      <w:r w:rsidRPr="00143072">
        <w:rPr>
          <w:i/>
          <w:iCs/>
          <w:szCs w:val="24"/>
        </w:rPr>
        <w:t xml:space="preserve"> = </w:t>
      </w:r>
      <w:r w:rsidRPr="00143072">
        <w:rPr>
          <w:i/>
          <w:iCs/>
          <w:szCs w:val="24"/>
          <w:lang w:val="en-US"/>
        </w:rPr>
        <w:t>w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Это правило позволяет повторять термы-произведения при необходимости объединить некоторый терм более чем с одним другим термом. Для примера рассмотрим функцию </w:t>
      </w:r>
      <w:r w:rsidRPr="00143072">
        <w:rPr>
          <w:i/>
          <w:szCs w:val="24"/>
          <w:lang w:val="en-US"/>
        </w:rPr>
        <w:t>f</w:t>
      </w:r>
      <w:r w:rsidRPr="00143072">
        <w:rPr>
          <w:szCs w:val="24"/>
          <w:vertAlign w:val="subscript"/>
        </w:rPr>
        <w:t>2</w:t>
      </w:r>
      <w:r w:rsidRPr="00143072">
        <w:rPr>
          <w:szCs w:val="24"/>
        </w:rPr>
        <w:t xml:space="preserve"> из табл. 2. 1. Исходная сума произведений, формируемая на основе таблицы истинности этой функции, такова:</w:t>
      </w:r>
    </w:p>
    <w:p w:rsidR="00143072" w:rsidRPr="00143072" w:rsidRDefault="00143072" w:rsidP="00143072">
      <w:pPr>
        <w:pStyle w:val="20"/>
        <w:rPr>
          <w:szCs w:val="24"/>
        </w:rPr>
      </w:pPr>
      <w:r w:rsidRPr="00143072">
        <w:rPr>
          <w:szCs w:val="24"/>
        </w:rPr>
        <w:object w:dxaOrig="4599" w:dyaOrig="360">
          <v:shape id="_x0000_i1056" type="#_x0000_t75" style="width:230.25pt;height:18pt" o:ole="">
            <v:imagedata r:id="rId65" o:title=""/>
          </v:shape>
          <o:OLEObject Type="Embed" ProgID="Equation.3" ShapeID="_x0000_i1056" DrawAspect="Content" ObjectID="_1727153285" r:id="rId66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 xml:space="preserve">Повторив первый терм </w:t>
      </w:r>
      <w:r w:rsidRPr="00143072">
        <w:rPr>
          <w:szCs w:val="24"/>
        </w:rPr>
        <w:object w:dxaOrig="680" w:dyaOrig="360">
          <v:shape id="_x0000_i1057" type="#_x0000_t75" style="width:33.75pt;height:18pt" o:ole="">
            <v:imagedata r:id="rId67" o:title=""/>
          </v:shape>
          <o:OLEObject Type="Embed" ProgID="Equation.3" ShapeID="_x0000_i1057" DrawAspect="Content" ObjectID="_1727153286" r:id="rId68"/>
        </w:object>
      </w:r>
      <w:r w:rsidRPr="00143072">
        <w:rPr>
          <w:i/>
          <w:iCs/>
          <w:szCs w:val="24"/>
        </w:rPr>
        <w:t xml:space="preserve"> </w:t>
      </w:r>
      <w:r w:rsidRPr="00143072">
        <w:rPr>
          <w:szCs w:val="24"/>
        </w:rPr>
        <w:t>и изменив порядок следования термов (на ос</w:t>
      </w:r>
      <w:r w:rsidRPr="00143072">
        <w:rPr>
          <w:szCs w:val="24"/>
        </w:rPr>
        <w:softHyphen/>
        <w:t>нове коммутативного закона), мы получим:</w:t>
      </w:r>
    </w:p>
    <w:p w:rsidR="00143072" w:rsidRPr="00143072" w:rsidRDefault="00143072" w:rsidP="00143072">
      <w:pPr>
        <w:pStyle w:val="20"/>
        <w:rPr>
          <w:szCs w:val="24"/>
        </w:rPr>
      </w:pPr>
      <w:r w:rsidRPr="00143072">
        <w:rPr>
          <w:szCs w:val="24"/>
        </w:rPr>
        <w:object w:dxaOrig="5460" w:dyaOrig="360">
          <v:shape id="_x0000_i1058" type="#_x0000_t75" style="width:273pt;height:18pt" o:ole="">
            <v:imagedata r:id="rId69" o:title=""/>
          </v:shape>
          <o:OLEObject Type="Embed" ProgID="Equation.3" ShapeID="_x0000_i1058" DrawAspect="Content" ObjectID="_1727153287" r:id="rId70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Сгруппировав термы попарно, и вынеся одинаковые произведения за скобки, мы сможем записать следующее выражение:</w:t>
      </w:r>
    </w:p>
    <w:p w:rsidR="00143072" w:rsidRPr="00143072" w:rsidRDefault="00143072" w:rsidP="00143072">
      <w:pPr>
        <w:pStyle w:val="20"/>
        <w:rPr>
          <w:szCs w:val="24"/>
        </w:rPr>
      </w:pPr>
      <w:r w:rsidRPr="00143072">
        <w:rPr>
          <w:szCs w:val="24"/>
        </w:rPr>
        <w:object w:dxaOrig="5020" w:dyaOrig="720">
          <v:shape id="_x0000_i1059" type="#_x0000_t75" style="width:251.25pt;height:36.75pt" o:ole="">
            <v:imagedata r:id="rId71" o:title=""/>
          </v:shape>
          <o:OLEObject Type="Embed" ProgID="Equation.3" ShapeID="_x0000_i1059" DrawAspect="Content" ObjectID="_1727153288" r:id="rId72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Первую пару термов можно упростить еще раз, и тогда получится минималь</w:t>
      </w:r>
      <w:r w:rsidRPr="00143072">
        <w:rPr>
          <w:szCs w:val="24"/>
        </w:rPr>
        <w:softHyphen/>
        <w:t>ное выражение:</w: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object w:dxaOrig="1420" w:dyaOrig="360">
          <v:shape id="_x0000_i1060" type="#_x0000_t75" style="width:71.25pt;height:18pt" o:ole="">
            <v:imagedata r:id="rId73" o:title=""/>
          </v:shape>
          <o:OLEObject Type="Embed" ProgID="Equation.3" ShapeID="_x0000_i1060" DrawAspect="Content" ObjectID="_1727153289" r:id="rId74"/>
        </w:object>
      </w:r>
    </w:p>
    <w:p w:rsidR="00143072" w:rsidRPr="00143072" w:rsidRDefault="00143072" w:rsidP="00143072">
      <w:pPr>
        <w:pStyle w:val="20"/>
        <w:ind w:firstLine="0"/>
        <w:jc w:val="left"/>
        <w:rPr>
          <w:szCs w:val="24"/>
        </w:rPr>
      </w:pPr>
      <w:r w:rsidRPr="00143072">
        <w:rPr>
          <w:szCs w:val="24"/>
        </w:rPr>
        <w:t>На этом обсуждение способов алгебраического упрощения логических выра</w:t>
      </w:r>
      <w:r w:rsidRPr="00143072">
        <w:rPr>
          <w:szCs w:val="24"/>
        </w:rPr>
        <w:softHyphen/>
        <w:t>жений завершается. Данное математическое упражнение еще раз доказывает, что более простые логические схемы, содержащие меньше вентилей и входных значе</w:t>
      </w:r>
      <w:r w:rsidRPr="00143072">
        <w:rPr>
          <w:szCs w:val="24"/>
        </w:rPr>
        <w:softHyphen/>
        <w:t>ний, легче и дешевле реализовать на практике. Так что стремление минимизиро</w:t>
      </w:r>
      <w:r w:rsidRPr="00143072">
        <w:rPr>
          <w:szCs w:val="24"/>
        </w:rPr>
        <w:softHyphen/>
        <w:t>вать логические выражения имеет под собой чисто экономическое основание. За</w:t>
      </w:r>
      <w:r w:rsidRPr="00143072">
        <w:rPr>
          <w:szCs w:val="24"/>
        </w:rPr>
        <w:softHyphen/>
        <w:t xml:space="preserve">коны, которые мы с вами использовали для манипулирования логическими выражениями, объединены в. табл. 2. 4. Они приведены парами, чтобы видна была симметрия функций </w:t>
      </w:r>
      <w:r w:rsidRPr="00143072">
        <w:rPr>
          <w:b/>
          <w:szCs w:val="24"/>
        </w:rPr>
        <w:t>И</w:t>
      </w:r>
      <w:r w:rsidRPr="00143072">
        <w:rPr>
          <w:szCs w:val="24"/>
        </w:rPr>
        <w:t xml:space="preserve"> </w:t>
      </w:r>
      <w:proofErr w:type="spellStart"/>
      <w:r w:rsidRPr="00143072">
        <w:rPr>
          <w:szCs w:val="24"/>
        </w:rPr>
        <w:t>и</w:t>
      </w:r>
      <w:proofErr w:type="spellEnd"/>
      <w:r w:rsidRPr="00143072">
        <w:rPr>
          <w:szCs w:val="24"/>
        </w:rPr>
        <w:t xml:space="preserve"> </w:t>
      </w:r>
      <w:r w:rsidRPr="00143072">
        <w:rPr>
          <w:b/>
          <w:szCs w:val="24"/>
        </w:rPr>
        <w:t>ИЛИ</w:t>
      </w:r>
      <w:r w:rsidRPr="00143072">
        <w:rPr>
          <w:szCs w:val="24"/>
        </w:rPr>
        <w:t>. До сих пор нам не представилось случая восполь</w:t>
      </w:r>
      <w:r w:rsidRPr="00143072">
        <w:rPr>
          <w:szCs w:val="24"/>
        </w:rPr>
        <w:softHyphen/>
        <w:t>зоваться законами возведения в степень и де Моргана, но в следующих разделах они нам пригодятся.</w:t>
      </w:r>
    </w:p>
    <w:p w:rsidR="00143072" w:rsidRPr="00143072" w:rsidRDefault="00143072" w:rsidP="00143072">
      <w:pPr>
        <w:pStyle w:val="20"/>
        <w:ind w:firstLine="0"/>
        <w:rPr>
          <w:szCs w:val="24"/>
        </w:rPr>
      </w:pPr>
      <w:bookmarkStart w:id="7" w:name="т24"/>
      <w:bookmarkEnd w:id="7"/>
      <w:r w:rsidRPr="00143072">
        <w:rPr>
          <w:b/>
          <w:szCs w:val="24"/>
        </w:rPr>
        <w:t>Таблица 2. 4.</w:t>
      </w:r>
      <w:r w:rsidRPr="00143072">
        <w:rPr>
          <w:szCs w:val="24"/>
        </w:rPr>
        <w:t xml:space="preserve"> Законы двоичной логики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3260"/>
        <w:gridCol w:w="3261"/>
      </w:tblGrid>
      <w:tr w:rsidR="00143072" w:rsidRPr="00A65BA4" w:rsidTr="00143072">
        <w:trPr>
          <w:trHeight w:hRule="exact" w:val="402"/>
        </w:trPr>
        <w:tc>
          <w:tcPr>
            <w:tcW w:w="3726" w:type="dxa"/>
            <w:vAlign w:val="center"/>
          </w:tcPr>
          <w:p w:rsidR="00143072" w:rsidRPr="00A65BA4" w:rsidRDefault="00143072" w:rsidP="00143072">
            <w:pPr>
              <w:pStyle w:val="20"/>
              <w:jc w:val="left"/>
              <w:rPr>
                <w:b/>
                <w:sz w:val="20"/>
              </w:rPr>
            </w:pPr>
            <w:r w:rsidRPr="00A65BA4">
              <w:rPr>
                <w:b/>
                <w:sz w:val="20"/>
              </w:rPr>
              <w:t>Название закона</w:t>
            </w:r>
          </w:p>
        </w:tc>
        <w:tc>
          <w:tcPr>
            <w:tcW w:w="6521" w:type="dxa"/>
            <w:gridSpan w:val="2"/>
            <w:vAlign w:val="center"/>
          </w:tcPr>
          <w:p w:rsidR="00143072" w:rsidRPr="00A65BA4" w:rsidRDefault="00143072" w:rsidP="00A65BA4">
            <w:pPr>
              <w:pStyle w:val="20"/>
              <w:ind w:firstLine="0"/>
              <w:jc w:val="center"/>
              <w:rPr>
                <w:b/>
                <w:sz w:val="20"/>
              </w:rPr>
            </w:pPr>
            <w:r w:rsidRPr="00A65BA4">
              <w:rPr>
                <w:b/>
                <w:sz w:val="20"/>
              </w:rPr>
              <w:t>Алгебраическое тождество</w:t>
            </w:r>
          </w:p>
        </w:tc>
      </w:tr>
      <w:tr w:rsidR="00143072" w:rsidRPr="00A65BA4" w:rsidTr="00A65BA4">
        <w:trPr>
          <w:trHeight w:hRule="exact" w:val="3025"/>
        </w:trPr>
        <w:tc>
          <w:tcPr>
            <w:tcW w:w="3726" w:type="dxa"/>
            <w:tcMar>
              <w:left w:w="142" w:type="dxa"/>
            </w:tcMar>
          </w:tcPr>
          <w:p w:rsidR="00143072" w:rsidRPr="00A65BA4" w:rsidRDefault="00143072" w:rsidP="00143072">
            <w:pPr>
              <w:pStyle w:val="20"/>
              <w:rPr>
                <w:sz w:val="20"/>
              </w:rPr>
            </w:pPr>
            <w:r w:rsidRPr="00A65BA4">
              <w:rPr>
                <w:sz w:val="20"/>
              </w:rPr>
              <w:lastRenderedPageBreak/>
              <w:t>Коммутативный</w:t>
            </w:r>
          </w:p>
          <w:p w:rsidR="00143072" w:rsidRPr="00A65BA4" w:rsidRDefault="00143072" w:rsidP="00143072">
            <w:pPr>
              <w:pStyle w:val="20"/>
              <w:rPr>
                <w:sz w:val="20"/>
              </w:rPr>
            </w:pPr>
            <w:r w:rsidRPr="00A65BA4">
              <w:rPr>
                <w:sz w:val="20"/>
              </w:rPr>
              <w:t>Ассоциативный</w:t>
            </w:r>
          </w:p>
          <w:p w:rsidR="00143072" w:rsidRPr="00A65BA4" w:rsidRDefault="00143072" w:rsidP="00143072">
            <w:pPr>
              <w:pStyle w:val="20"/>
              <w:rPr>
                <w:sz w:val="20"/>
              </w:rPr>
            </w:pPr>
            <w:r w:rsidRPr="00A65BA4">
              <w:rPr>
                <w:sz w:val="20"/>
              </w:rPr>
              <w:t>Дистрибутивный</w:t>
            </w:r>
          </w:p>
          <w:p w:rsidR="00143072" w:rsidRPr="00A65BA4" w:rsidRDefault="00143072" w:rsidP="00143072">
            <w:pPr>
              <w:pStyle w:val="20"/>
              <w:rPr>
                <w:sz w:val="20"/>
              </w:rPr>
            </w:pPr>
            <w:r w:rsidRPr="00A65BA4">
              <w:rPr>
                <w:sz w:val="20"/>
              </w:rPr>
              <w:t>Идемпотентности</w:t>
            </w:r>
          </w:p>
          <w:p w:rsidR="00143072" w:rsidRPr="00A65BA4" w:rsidRDefault="00143072" w:rsidP="00143072">
            <w:pPr>
              <w:pStyle w:val="20"/>
              <w:rPr>
                <w:sz w:val="20"/>
              </w:rPr>
            </w:pPr>
            <w:r w:rsidRPr="00A65BA4">
              <w:rPr>
                <w:sz w:val="20"/>
              </w:rPr>
              <w:t>Возведение в степень</w:t>
            </w:r>
          </w:p>
          <w:p w:rsidR="00143072" w:rsidRPr="00A65BA4" w:rsidRDefault="00143072" w:rsidP="00143072">
            <w:pPr>
              <w:pStyle w:val="20"/>
              <w:rPr>
                <w:sz w:val="20"/>
              </w:rPr>
            </w:pPr>
            <w:r w:rsidRPr="00A65BA4">
              <w:rPr>
                <w:sz w:val="20"/>
              </w:rPr>
              <w:t>Дополнения (Закон исключения третьего)</w:t>
            </w:r>
          </w:p>
          <w:p w:rsidR="00143072" w:rsidRPr="00A65BA4" w:rsidRDefault="00143072" w:rsidP="00143072">
            <w:pPr>
              <w:pStyle w:val="20"/>
              <w:rPr>
                <w:sz w:val="20"/>
              </w:rPr>
            </w:pPr>
          </w:p>
          <w:p w:rsidR="00143072" w:rsidRPr="00A65BA4" w:rsidRDefault="00143072" w:rsidP="00143072">
            <w:pPr>
              <w:pStyle w:val="20"/>
              <w:rPr>
                <w:sz w:val="20"/>
              </w:rPr>
            </w:pPr>
            <w:r w:rsidRPr="00A65BA4">
              <w:rPr>
                <w:sz w:val="20"/>
              </w:rPr>
              <w:t>Закон де Моргана</w:t>
            </w:r>
          </w:p>
          <w:p w:rsidR="00143072" w:rsidRPr="00A65BA4" w:rsidRDefault="00143072" w:rsidP="00143072">
            <w:pPr>
              <w:pStyle w:val="20"/>
              <w:rPr>
                <w:sz w:val="20"/>
              </w:rPr>
            </w:pPr>
          </w:p>
          <w:p w:rsidR="00143072" w:rsidRPr="00A65BA4" w:rsidRDefault="00143072" w:rsidP="00143072">
            <w:pPr>
              <w:pStyle w:val="20"/>
              <w:rPr>
                <w:sz w:val="20"/>
              </w:rPr>
            </w:pPr>
          </w:p>
        </w:tc>
        <w:tc>
          <w:tcPr>
            <w:tcW w:w="3260" w:type="dxa"/>
            <w:tcMar>
              <w:left w:w="142" w:type="dxa"/>
            </w:tcMar>
          </w:tcPr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w + y = y + w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(</w:t>
            </w:r>
            <w:proofErr w:type="spellStart"/>
            <w:r w:rsidRPr="00A65BA4">
              <w:rPr>
                <w:sz w:val="20"/>
                <w:lang w:val="en-US"/>
              </w:rPr>
              <w:t>w+</w:t>
            </w:r>
            <w:proofErr w:type="gramStart"/>
            <w:r w:rsidRPr="00A65BA4">
              <w:rPr>
                <w:sz w:val="20"/>
                <w:lang w:val="en-US"/>
              </w:rPr>
              <w:t>y</w:t>
            </w:r>
            <w:proofErr w:type="spellEnd"/>
            <w:r w:rsidRPr="00A65BA4">
              <w:rPr>
                <w:sz w:val="20"/>
                <w:lang w:val="en-US"/>
              </w:rPr>
              <w:t>)+</w:t>
            </w:r>
            <w:proofErr w:type="gramEnd"/>
            <w:r w:rsidRPr="00A65BA4">
              <w:rPr>
                <w:sz w:val="20"/>
                <w:lang w:val="en-US"/>
              </w:rPr>
              <w:t>z = y + (</w:t>
            </w:r>
            <w:proofErr w:type="spellStart"/>
            <w:r w:rsidRPr="00A65BA4">
              <w:rPr>
                <w:sz w:val="20"/>
                <w:lang w:val="en-US"/>
              </w:rPr>
              <w:t>w+z</w:t>
            </w:r>
            <w:proofErr w:type="spellEnd"/>
            <w:r w:rsidRPr="00A65BA4">
              <w:rPr>
                <w:sz w:val="20"/>
                <w:lang w:val="en-US"/>
              </w:rPr>
              <w:t>)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 xml:space="preserve">w + </w:t>
            </w:r>
            <w:proofErr w:type="spellStart"/>
            <w:r w:rsidRPr="00A65BA4">
              <w:rPr>
                <w:sz w:val="20"/>
                <w:lang w:val="en-US"/>
              </w:rPr>
              <w:t>yz</w:t>
            </w:r>
            <w:proofErr w:type="spellEnd"/>
            <w:r w:rsidRPr="00A65BA4">
              <w:rPr>
                <w:sz w:val="20"/>
                <w:lang w:val="en-US"/>
              </w:rPr>
              <w:t xml:space="preserve"> = (</w:t>
            </w:r>
            <w:proofErr w:type="spellStart"/>
            <w:r w:rsidRPr="00A65BA4">
              <w:rPr>
                <w:sz w:val="20"/>
                <w:lang w:val="en-US"/>
              </w:rPr>
              <w:t>w+</w:t>
            </w:r>
            <w:proofErr w:type="gramStart"/>
            <w:r w:rsidRPr="00A65BA4">
              <w:rPr>
                <w:sz w:val="20"/>
                <w:lang w:val="en-US"/>
              </w:rPr>
              <w:t>y</w:t>
            </w:r>
            <w:proofErr w:type="spellEnd"/>
            <w:r w:rsidRPr="00A65BA4">
              <w:rPr>
                <w:sz w:val="20"/>
                <w:lang w:val="en-US"/>
              </w:rPr>
              <w:t>)(</w:t>
            </w:r>
            <w:proofErr w:type="spellStart"/>
            <w:proofErr w:type="gramEnd"/>
            <w:r w:rsidRPr="00A65BA4">
              <w:rPr>
                <w:sz w:val="20"/>
                <w:lang w:val="en-US"/>
              </w:rPr>
              <w:t>w+z</w:t>
            </w:r>
            <w:proofErr w:type="spellEnd"/>
            <w:r w:rsidRPr="00A65BA4">
              <w:rPr>
                <w:sz w:val="20"/>
                <w:lang w:val="en-US"/>
              </w:rPr>
              <w:t>)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w + w = w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object w:dxaOrig="279" w:dyaOrig="300">
                <v:shape id="_x0000_i1061" type="#_x0000_t75" style="width:14.25pt;height:15pt" o:ole="">
                  <v:imagedata r:id="rId75" o:title=""/>
                </v:shape>
                <o:OLEObject Type="Embed" ProgID="Equation.3" ShapeID="_x0000_i1061" DrawAspect="Content" ObjectID="_1727153290" r:id="rId76"/>
              </w:object>
            </w:r>
            <w:r w:rsidRPr="00A65BA4">
              <w:rPr>
                <w:sz w:val="20"/>
                <w:lang w:val="en-US"/>
              </w:rPr>
              <w:t>= w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 xml:space="preserve">w + </w:t>
            </w:r>
            <w:r w:rsidRPr="00A65BA4">
              <w:rPr>
                <w:sz w:val="20"/>
                <w:lang w:val="en-US"/>
              </w:rPr>
              <w:object w:dxaOrig="260" w:dyaOrig="260">
                <v:shape id="_x0000_i1062" type="#_x0000_t75" style="width:12.75pt;height:12.75pt" o:ole="">
                  <v:imagedata r:id="rId77" o:title=""/>
                </v:shape>
                <o:OLEObject Type="Embed" ProgID="Equation.3" ShapeID="_x0000_i1062" DrawAspect="Content" ObjectID="_1727153291" r:id="rId78"/>
              </w:object>
            </w:r>
            <w:r w:rsidRPr="00A65BA4">
              <w:rPr>
                <w:sz w:val="20"/>
                <w:lang w:val="en-US"/>
              </w:rPr>
              <w:t>= 1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object w:dxaOrig="760" w:dyaOrig="380">
                <v:shape id="_x0000_i1063" type="#_x0000_t75" style="width:38.25pt;height:18.75pt" o:ole="">
                  <v:imagedata r:id="rId79" o:title=""/>
                </v:shape>
                <o:OLEObject Type="Embed" ProgID="Equation.3" ShapeID="_x0000_i1063" DrawAspect="Content" ObjectID="_1727153292" r:id="rId80"/>
              </w:object>
            </w:r>
            <w:r w:rsidRPr="00A65BA4">
              <w:rPr>
                <w:sz w:val="20"/>
                <w:lang w:val="en-US"/>
              </w:rPr>
              <w:t xml:space="preserve">= </w:t>
            </w:r>
            <w:r w:rsidRPr="00A65BA4">
              <w:rPr>
                <w:sz w:val="20"/>
                <w:lang w:val="en-US"/>
              </w:rPr>
              <w:object w:dxaOrig="380" w:dyaOrig="300">
                <v:shape id="_x0000_i1064" type="#_x0000_t75" style="width:18.75pt;height:15pt" o:ole="">
                  <v:imagedata r:id="rId81" o:title=""/>
                </v:shape>
                <o:OLEObject Type="Embed" ProgID="Equation.3" ShapeID="_x0000_i1064" DrawAspect="Content" ObjectID="_1727153293" r:id="rId82"/>
              </w:objec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1 + w = 1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0 + w = w</w:t>
            </w:r>
          </w:p>
        </w:tc>
        <w:tc>
          <w:tcPr>
            <w:tcW w:w="3261" w:type="dxa"/>
            <w:tcMar>
              <w:left w:w="142" w:type="dxa"/>
            </w:tcMar>
          </w:tcPr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proofErr w:type="spellStart"/>
            <w:r w:rsidRPr="00A65BA4">
              <w:rPr>
                <w:sz w:val="20"/>
                <w:lang w:val="en-US"/>
              </w:rPr>
              <w:t>wy</w:t>
            </w:r>
            <w:proofErr w:type="spellEnd"/>
            <w:r w:rsidRPr="00A65BA4">
              <w:rPr>
                <w:sz w:val="20"/>
                <w:lang w:val="en-US"/>
              </w:rPr>
              <w:t xml:space="preserve"> = </w:t>
            </w:r>
            <w:proofErr w:type="spellStart"/>
            <w:r w:rsidRPr="00A65BA4">
              <w:rPr>
                <w:sz w:val="20"/>
                <w:lang w:val="en-US"/>
              </w:rPr>
              <w:t>yw</w:t>
            </w:r>
            <w:proofErr w:type="spellEnd"/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(</w:t>
            </w:r>
            <w:proofErr w:type="spellStart"/>
            <w:r w:rsidRPr="00A65BA4">
              <w:rPr>
                <w:sz w:val="20"/>
                <w:lang w:val="en-US"/>
              </w:rPr>
              <w:t>wy</w:t>
            </w:r>
            <w:proofErr w:type="spellEnd"/>
            <w:r w:rsidRPr="00A65BA4">
              <w:rPr>
                <w:sz w:val="20"/>
                <w:lang w:val="en-US"/>
              </w:rPr>
              <w:t>)z = w(</w:t>
            </w:r>
            <w:proofErr w:type="spellStart"/>
            <w:r w:rsidRPr="00A65BA4">
              <w:rPr>
                <w:sz w:val="20"/>
                <w:lang w:val="en-US"/>
              </w:rPr>
              <w:t>yz</w:t>
            </w:r>
            <w:proofErr w:type="spellEnd"/>
            <w:r w:rsidRPr="00A65BA4">
              <w:rPr>
                <w:sz w:val="20"/>
                <w:lang w:val="en-US"/>
              </w:rPr>
              <w:t>)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w(</w:t>
            </w:r>
            <w:proofErr w:type="spellStart"/>
            <w:r w:rsidRPr="00A65BA4">
              <w:rPr>
                <w:sz w:val="20"/>
                <w:lang w:val="en-US"/>
              </w:rPr>
              <w:t>y+z</w:t>
            </w:r>
            <w:proofErr w:type="spellEnd"/>
            <w:r w:rsidRPr="00A65BA4">
              <w:rPr>
                <w:sz w:val="20"/>
                <w:lang w:val="en-US"/>
              </w:rPr>
              <w:t xml:space="preserve">) = </w:t>
            </w:r>
            <w:proofErr w:type="spellStart"/>
            <w:r w:rsidRPr="00A65BA4">
              <w:rPr>
                <w:sz w:val="20"/>
                <w:lang w:val="en-US"/>
              </w:rPr>
              <w:t>wy</w:t>
            </w:r>
            <w:proofErr w:type="spellEnd"/>
            <w:r w:rsidRPr="00A65BA4">
              <w:rPr>
                <w:sz w:val="20"/>
                <w:lang w:val="en-US"/>
              </w:rPr>
              <w:t xml:space="preserve"> + </w:t>
            </w:r>
            <w:proofErr w:type="spellStart"/>
            <w:r w:rsidRPr="00A65BA4">
              <w:rPr>
                <w:sz w:val="20"/>
                <w:lang w:val="en-US"/>
              </w:rPr>
              <w:t>wz</w:t>
            </w:r>
            <w:proofErr w:type="spellEnd"/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proofErr w:type="spellStart"/>
            <w:r w:rsidRPr="00A65BA4">
              <w:rPr>
                <w:sz w:val="20"/>
                <w:lang w:val="en-US"/>
              </w:rPr>
              <w:t>ww</w:t>
            </w:r>
            <w:proofErr w:type="spellEnd"/>
            <w:r w:rsidRPr="00A65BA4">
              <w:rPr>
                <w:sz w:val="20"/>
                <w:lang w:val="en-US"/>
              </w:rPr>
              <w:t xml:space="preserve"> = w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w</w:t>
            </w:r>
            <w:r w:rsidRPr="00A65BA4">
              <w:rPr>
                <w:sz w:val="20"/>
                <w:lang w:val="en-US"/>
              </w:rPr>
              <w:object w:dxaOrig="260" w:dyaOrig="260">
                <v:shape id="_x0000_i1065" type="#_x0000_t75" style="width:12.75pt;height:12.75pt" o:ole="">
                  <v:imagedata r:id="rId77" o:title=""/>
                </v:shape>
                <o:OLEObject Type="Embed" ProgID="Equation.3" ShapeID="_x0000_i1065" DrawAspect="Content" ObjectID="_1727153294" r:id="rId83"/>
              </w:object>
            </w:r>
            <w:r w:rsidRPr="00A65BA4">
              <w:rPr>
                <w:sz w:val="20"/>
                <w:lang w:val="en-US"/>
              </w:rPr>
              <w:t xml:space="preserve"> = 0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object w:dxaOrig="360" w:dyaOrig="380">
                <v:shape id="_x0000_i1066" type="#_x0000_t75" style="width:18pt;height:18.75pt" o:ole="">
                  <v:imagedata r:id="rId84" o:title=""/>
                </v:shape>
                <o:OLEObject Type="Embed" ProgID="Equation.3" ShapeID="_x0000_i1066" DrawAspect="Content" ObjectID="_1727153295" r:id="rId85"/>
              </w:object>
            </w:r>
            <w:r w:rsidRPr="00A65BA4">
              <w:rPr>
                <w:sz w:val="20"/>
                <w:lang w:val="en-US"/>
              </w:rPr>
              <w:t xml:space="preserve">= </w:t>
            </w:r>
            <w:r w:rsidRPr="00A65BA4">
              <w:rPr>
                <w:sz w:val="20"/>
                <w:lang w:val="en-US"/>
              </w:rPr>
              <w:object w:dxaOrig="260" w:dyaOrig="260">
                <v:shape id="_x0000_i1067" type="#_x0000_t75" style="width:12.75pt;height:12.75pt" o:ole="">
                  <v:imagedata r:id="rId77" o:title=""/>
                </v:shape>
                <o:OLEObject Type="Embed" ProgID="Equation.3" ShapeID="_x0000_i1067" DrawAspect="Content" ObjectID="_1727153296" r:id="rId86"/>
              </w:object>
            </w:r>
            <w:r w:rsidRPr="00A65BA4">
              <w:rPr>
                <w:sz w:val="20"/>
                <w:lang w:val="en-US"/>
              </w:rPr>
              <w:t xml:space="preserve"> + </w:t>
            </w:r>
            <w:r w:rsidRPr="00A65BA4">
              <w:rPr>
                <w:sz w:val="20"/>
                <w:lang w:val="en-US"/>
              </w:rPr>
              <w:object w:dxaOrig="220" w:dyaOrig="300">
                <v:shape id="_x0000_i1068" type="#_x0000_t75" style="width:11.25pt;height:15pt" o:ole="">
                  <v:imagedata r:id="rId87" o:title=""/>
                </v:shape>
                <o:OLEObject Type="Embed" ProgID="Equation.3" ShapeID="_x0000_i1068" DrawAspect="Content" ObjectID="_1727153297" r:id="rId88"/>
              </w:objec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0 ∙ w = 0</w:t>
            </w:r>
          </w:p>
          <w:p w:rsidR="00143072" w:rsidRPr="00A65BA4" w:rsidRDefault="00143072" w:rsidP="00143072">
            <w:pPr>
              <w:pStyle w:val="20"/>
              <w:jc w:val="left"/>
              <w:rPr>
                <w:sz w:val="20"/>
                <w:lang w:val="en-US"/>
              </w:rPr>
            </w:pPr>
            <w:r w:rsidRPr="00A65BA4">
              <w:rPr>
                <w:sz w:val="20"/>
                <w:lang w:val="en-US"/>
              </w:rPr>
              <w:t>1 ∙ w = w</w:t>
            </w:r>
          </w:p>
        </w:tc>
      </w:tr>
    </w:tbl>
    <w:p w:rsidR="00FD7F16" w:rsidRDefault="00FD7F16" w:rsidP="002842F0">
      <w:pPr>
        <w:ind w:firstLine="567"/>
        <w:jc w:val="both"/>
        <w:rPr>
          <w:b/>
          <w:sz w:val="28"/>
          <w:szCs w:val="28"/>
        </w:rPr>
      </w:pPr>
    </w:p>
    <w:p w:rsidR="00037E03" w:rsidRDefault="00037E03" w:rsidP="00037E0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2842F0" w:rsidRDefault="004459EC" w:rsidP="002842F0">
      <w:pPr>
        <w:pStyle w:val="20"/>
        <w:numPr>
          <w:ilvl w:val="0"/>
          <w:numId w:val="33"/>
        </w:numPr>
      </w:pPr>
      <w:r>
        <w:t xml:space="preserve">Что такое </w:t>
      </w:r>
      <w:r w:rsidR="00A65BA4">
        <w:t>логика</w:t>
      </w:r>
      <w:r>
        <w:t>?</w:t>
      </w:r>
    </w:p>
    <w:p w:rsidR="00A65BA4" w:rsidRDefault="00A65BA4" w:rsidP="00A65BA4">
      <w:pPr>
        <w:pStyle w:val="20"/>
        <w:numPr>
          <w:ilvl w:val="0"/>
          <w:numId w:val="33"/>
        </w:numPr>
      </w:pPr>
      <w:r>
        <w:t>Какие логические операции бывают?</w:t>
      </w:r>
    </w:p>
    <w:p w:rsidR="002842F0" w:rsidRDefault="004459EC" w:rsidP="002842F0">
      <w:pPr>
        <w:pStyle w:val="20"/>
        <w:numPr>
          <w:ilvl w:val="0"/>
          <w:numId w:val="33"/>
        </w:numPr>
      </w:pPr>
      <w:r>
        <w:t xml:space="preserve">Что такое </w:t>
      </w:r>
      <w:r w:rsidR="00A65BA4">
        <w:t>логическая операция И</w:t>
      </w:r>
      <w:r>
        <w:t>?</w:t>
      </w:r>
    </w:p>
    <w:p w:rsidR="00A65BA4" w:rsidRDefault="00A65BA4" w:rsidP="00A65BA4">
      <w:pPr>
        <w:pStyle w:val="20"/>
        <w:numPr>
          <w:ilvl w:val="0"/>
          <w:numId w:val="33"/>
        </w:numPr>
      </w:pPr>
      <w:r>
        <w:t>Что такое логическая операция ИЛИ?</w:t>
      </w:r>
    </w:p>
    <w:p w:rsidR="00A65BA4" w:rsidRDefault="00A65BA4" w:rsidP="00A65BA4">
      <w:pPr>
        <w:pStyle w:val="20"/>
        <w:numPr>
          <w:ilvl w:val="0"/>
          <w:numId w:val="33"/>
        </w:numPr>
      </w:pPr>
      <w:r>
        <w:t>Что такое логическая операция НЕ?</w:t>
      </w:r>
    </w:p>
    <w:p w:rsidR="002842F0" w:rsidRDefault="00A65BA4" w:rsidP="002842F0">
      <w:pPr>
        <w:pStyle w:val="20"/>
        <w:numPr>
          <w:ilvl w:val="0"/>
          <w:numId w:val="33"/>
        </w:numPr>
      </w:pPr>
      <w:r>
        <w:t>Назовите основные з</w:t>
      </w:r>
      <w:r w:rsidRPr="00143072">
        <w:rPr>
          <w:szCs w:val="24"/>
        </w:rPr>
        <w:t>аконы двоичной логики</w:t>
      </w:r>
    </w:p>
    <w:p w:rsidR="002842F0" w:rsidRDefault="002842F0" w:rsidP="002842F0">
      <w:pPr>
        <w:ind w:firstLine="567"/>
        <w:jc w:val="both"/>
        <w:rPr>
          <w:b/>
          <w:sz w:val="28"/>
          <w:szCs w:val="28"/>
        </w:rPr>
      </w:pPr>
    </w:p>
    <w:p w:rsidR="004534A2" w:rsidRDefault="004534A2">
      <w:pPr>
        <w:rPr>
          <w:sz w:val="24"/>
          <w:szCs w:val="24"/>
        </w:rPr>
      </w:pPr>
      <w:r>
        <w:rPr>
          <w:szCs w:val="24"/>
        </w:rPr>
        <w:br w:type="page"/>
      </w:r>
    </w:p>
    <w:p w:rsidR="006F3EDD" w:rsidRPr="004534A2" w:rsidRDefault="004534A2" w:rsidP="004534A2">
      <w:pPr>
        <w:pStyle w:val="20"/>
        <w:jc w:val="center"/>
        <w:rPr>
          <w:b/>
          <w:szCs w:val="24"/>
        </w:rPr>
      </w:pPr>
      <w:r w:rsidRPr="004534A2">
        <w:rPr>
          <w:b/>
          <w:szCs w:val="24"/>
        </w:rPr>
        <w:lastRenderedPageBreak/>
        <w:t>ДОПОЛНИТЕЛЬНЫ МАТЕРИАЛ К ЛЕКЦИИ</w:t>
      </w:r>
    </w:p>
    <w:sectPr w:rsidR="006F3EDD" w:rsidRPr="004534A2" w:rsidSect="00143072">
      <w:footerReference w:type="even" r:id="rId89"/>
      <w:footerReference w:type="default" r:id="rId90"/>
      <w:pgSz w:w="11907" w:h="16840" w:code="9"/>
      <w:pgMar w:top="454" w:right="454" w:bottom="567" w:left="567" w:header="284" w:footer="28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0D" w:rsidRDefault="00BD760D">
      <w:r>
        <w:separator/>
      </w:r>
    </w:p>
  </w:endnote>
  <w:endnote w:type="continuationSeparator" w:id="0">
    <w:p w:rsidR="00BD760D" w:rsidRDefault="00BD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72" w:rsidRDefault="00143072" w:rsidP="000D1A1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3072" w:rsidRDefault="00143072" w:rsidP="00A20AA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72" w:rsidRDefault="00143072" w:rsidP="000D1A1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5BA4">
      <w:rPr>
        <w:rStyle w:val="aa"/>
        <w:noProof/>
      </w:rPr>
      <w:t>6</w:t>
    </w:r>
    <w:r>
      <w:rPr>
        <w:rStyle w:val="aa"/>
      </w:rPr>
      <w:fldChar w:fldCharType="end"/>
    </w:r>
  </w:p>
  <w:p w:rsidR="00143072" w:rsidRDefault="00143072" w:rsidP="00A20AA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0D" w:rsidRDefault="00BD760D">
      <w:r>
        <w:separator/>
      </w:r>
    </w:p>
  </w:footnote>
  <w:footnote w:type="continuationSeparator" w:id="0">
    <w:p w:rsidR="00BD760D" w:rsidRDefault="00BD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678"/>
    <w:multiLevelType w:val="hybridMultilevel"/>
    <w:tmpl w:val="37B0DC1C"/>
    <w:lvl w:ilvl="0" w:tplc="A300A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E8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52D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28D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DA45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C61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ACD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80C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D0D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0C9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FE3363D"/>
    <w:multiLevelType w:val="multilevel"/>
    <w:tmpl w:val="246A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FB7B7E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12"/>
        </w:tabs>
        <w:ind w:left="511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6048"/>
        </w:tabs>
        <w:ind w:left="604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8640" w:hanging="1440"/>
      </w:pPr>
      <w:rPr>
        <w:rFonts w:hint="default"/>
      </w:rPr>
    </w:lvl>
  </w:abstractNum>
  <w:abstractNum w:abstractNumId="4" w15:restartNumberingAfterBreak="0">
    <w:nsid w:val="14AC3028"/>
    <w:multiLevelType w:val="hybridMultilevel"/>
    <w:tmpl w:val="62BA0D0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62021E"/>
    <w:multiLevelType w:val="hybridMultilevel"/>
    <w:tmpl w:val="E26CEF1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7841A4"/>
    <w:multiLevelType w:val="multilevel"/>
    <w:tmpl w:val="B63EF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FE968AE"/>
    <w:multiLevelType w:val="hybridMultilevel"/>
    <w:tmpl w:val="5D8C19D8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948"/>
    <w:multiLevelType w:val="multilevel"/>
    <w:tmpl w:val="440254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191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83559B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5D699F"/>
    <w:multiLevelType w:val="hybridMultilevel"/>
    <w:tmpl w:val="95FED9E2"/>
    <w:lvl w:ilvl="0" w:tplc="AE8E2D72">
      <w:start w:val="110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C603AB"/>
    <w:multiLevelType w:val="hybridMultilevel"/>
    <w:tmpl w:val="D7927E56"/>
    <w:lvl w:ilvl="0" w:tplc="12EEB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8C3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72C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2C2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D467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A4D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03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4CA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0E7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5315B"/>
    <w:multiLevelType w:val="hybridMultilevel"/>
    <w:tmpl w:val="7F5A0A2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56434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E3135D"/>
    <w:multiLevelType w:val="hybridMultilevel"/>
    <w:tmpl w:val="0BA65E1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C55AE0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12D1"/>
    <w:multiLevelType w:val="multilevel"/>
    <w:tmpl w:val="3B1E6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F92FAA"/>
    <w:multiLevelType w:val="hybridMultilevel"/>
    <w:tmpl w:val="078A78AC"/>
    <w:lvl w:ilvl="0" w:tplc="0B6C73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386B1BB3"/>
    <w:multiLevelType w:val="singleLevel"/>
    <w:tmpl w:val="AE8E2D72"/>
    <w:lvl w:ilvl="0">
      <w:start w:val="110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39094BB9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A7279B1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D300A4A"/>
    <w:multiLevelType w:val="hybridMultilevel"/>
    <w:tmpl w:val="B90EE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F2A79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F8B7C6E"/>
    <w:multiLevelType w:val="hybridMultilevel"/>
    <w:tmpl w:val="078A78AC"/>
    <w:lvl w:ilvl="0" w:tplc="0B6C73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49FB779D"/>
    <w:multiLevelType w:val="hybridMultilevel"/>
    <w:tmpl w:val="0AF4AF5C"/>
    <w:lvl w:ilvl="0" w:tplc="044AE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DEB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D6F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AA1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3E2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0CE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8C3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A87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63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B621F"/>
    <w:multiLevelType w:val="hybridMultilevel"/>
    <w:tmpl w:val="F78A1F9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E5965F2"/>
    <w:multiLevelType w:val="hybridMultilevel"/>
    <w:tmpl w:val="76CCFA5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F595FF6"/>
    <w:multiLevelType w:val="multilevel"/>
    <w:tmpl w:val="87681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48F2E51"/>
    <w:multiLevelType w:val="multilevel"/>
    <w:tmpl w:val="E410B5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5513E69"/>
    <w:multiLevelType w:val="hybridMultilevel"/>
    <w:tmpl w:val="E7D8ED86"/>
    <w:lvl w:ilvl="0" w:tplc="F758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43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E8A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04C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1C61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52F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5EF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908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0CE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654AC2"/>
    <w:multiLevelType w:val="multilevel"/>
    <w:tmpl w:val="9702C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A564B71"/>
    <w:multiLevelType w:val="multilevel"/>
    <w:tmpl w:val="B4F6D4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22451A9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A156D95"/>
    <w:multiLevelType w:val="hybridMultilevel"/>
    <w:tmpl w:val="8452C25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3F0CD9"/>
    <w:multiLevelType w:val="hybridMultilevel"/>
    <w:tmpl w:val="32EA9AB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D8D0938"/>
    <w:multiLevelType w:val="hybridMultilevel"/>
    <w:tmpl w:val="72AEFDFA"/>
    <w:lvl w:ilvl="0" w:tplc="4C1E9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D53A3"/>
    <w:multiLevelType w:val="hybridMultilevel"/>
    <w:tmpl w:val="D508206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5F216BB"/>
    <w:multiLevelType w:val="multilevel"/>
    <w:tmpl w:val="B4F6D4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90A53C3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"/>
  </w:num>
  <w:num w:numId="5">
    <w:abstractNumId w:val="20"/>
  </w:num>
  <w:num w:numId="6">
    <w:abstractNumId w:val="31"/>
  </w:num>
  <w:num w:numId="7">
    <w:abstractNumId w:val="37"/>
  </w:num>
  <w:num w:numId="8">
    <w:abstractNumId w:val="22"/>
  </w:num>
  <w:num w:numId="9">
    <w:abstractNumId w:val="15"/>
  </w:num>
  <w:num w:numId="10">
    <w:abstractNumId w:val="38"/>
  </w:num>
  <w:num w:numId="11">
    <w:abstractNumId w:val="9"/>
  </w:num>
  <w:num w:numId="12">
    <w:abstractNumId w:val="35"/>
  </w:num>
  <w:num w:numId="13">
    <w:abstractNumId w:val="3"/>
  </w:num>
  <w:num w:numId="14">
    <w:abstractNumId w:val="32"/>
  </w:num>
  <w:num w:numId="15">
    <w:abstractNumId w:val="17"/>
  </w:num>
  <w:num w:numId="16">
    <w:abstractNumId w:val="30"/>
  </w:num>
  <w:num w:numId="17">
    <w:abstractNumId w:val="29"/>
  </w:num>
  <w:num w:numId="18">
    <w:abstractNumId w:val="0"/>
  </w:num>
  <w:num w:numId="19">
    <w:abstractNumId w:val="11"/>
  </w:num>
  <w:num w:numId="20">
    <w:abstractNumId w:val="24"/>
  </w:num>
  <w:num w:numId="21">
    <w:abstractNumId w:val="13"/>
  </w:num>
  <w:num w:numId="22">
    <w:abstractNumId w:val="7"/>
  </w:num>
  <w:num w:numId="23">
    <w:abstractNumId w:val="34"/>
  </w:num>
  <w:num w:numId="24">
    <w:abstractNumId w:val="5"/>
  </w:num>
  <w:num w:numId="25">
    <w:abstractNumId w:val="25"/>
  </w:num>
  <w:num w:numId="26">
    <w:abstractNumId w:val="4"/>
  </w:num>
  <w:num w:numId="27">
    <w:abstractNumId w:val="26"/>
  </w:num>
  <w:num w:numId="28">
    <w:abstractNumId w:val="14"/>
  </w:num>
  <w:num w:numId="29">
    <w:abstractNumId w:val="12"/>
  </w:num>
  <w:num w:numId="30">
    <w:abstractNumId w:val="36"/>
  </w:num>
  <w:num w:numId="31">
    <w:abstractNumId w:val="33"/>
  </w:num>
  <w:num w:numId="32">
    <w:abstractNumId w:val="16"/>
  </w:num>
  <w:num w:numId="33">
    <w:abstractNumId w:val="23"/>
  </w:num>
  <w:num w:numId="34">
    <w:abstractNumId w:val="10"/>
  </w:num>
  <w:num w:numId="35">
    <w:abstractNumId w:val="8"/>
  </w:num>
  <w:num w:numId="36">
    <w:abstractNumId w:val="28"/>
  </w:num>
  <w:num w:numId="37">
    <w:abstractNumId w:val="2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399"/>
    <w:rsid w:val="00007C6E"/>
    <w:rsid w:val="00037E03"/>
    <w:rsid w:val="00045CF3"/>
    <w:rsid w:val="00063A43"/>
    <w:rsid w:val="00073AA2"/>
    <w:rsid w:val="00087FA6"/>
    <w:rsid w:val="000937DE"/>
    <w:rsid w:val="000B4C46"/>
    <w:rsid w:val="000B61D0"/>
    <w:rsid w:val="000C6E71"/>
    <w:rsid w:val="000D1A1A"/>
    <w:rsid w:val="000E4363"/>
    <w:rsid w:val="00131532"/>
    <w:rsid w:val="00143072"/>
    <w:rsid w:val="001B3E00"/>
    <w:rsid w:val="001E3045"/>
    <w:rsid w:val="001F53B6"/>
    <w:rsid w:val="0027074B"/>
    <w:rsid w:val="002842F0"/>
    <w:rsid w:val="002A2D62"/>
    <w:rsid w:val="002A5607"/>
    <w:rsid w:val="002D1588"/>
    <w:rsid w:val="00310E9A"/>
    <w:rsid w:val="0033737D"/>
    <w:rsid w:val="00345445"/>
    <w:rsid w:val="00370EA0"/>
    <w:rsid w:val="00375CB4"/>
    <w:rsid w:val="00376396"/>
    <w:rsid w:val="00382072"/>
    <w:rsid w:val="0038238B"/>
    <w:rsid w:val="00391BB7"/>
    <w:rsid w:val="00391E18"/>
    <w:rsid w:val="003D6E6B"/>
    <w:rsid w:val="003E7293"/>
    <w:rsid w:val="0041451C"/>
    <w:rsid w:val="00416825"/>
    <w:rsid w:val="00426343"/>
    <w:rsid w:val="004459EC"/>
    <w:rsid w:val="004534A2"/>
    <w:rsid w:val="004844F7"/>
    <w:rsid w:val="004943F6"/>
    <w:rsid w:val="00504991"/>
    <w:rsid w:val="00550112"/>
    <w:rsid w:val="005724BD"/>
    <w:rsid w:val="0059197E"/>
    <w:rsid w:val="00592D15"/>
    <w:rsid w:val="005C4799"/>
    <w:rsid w:val="005E76A2"/>
    <w:rsid w:val="00621977"/>
    <w:rsid w:val="006230AD"/>
    <w:rsid w:val="00624B13"/>
    <w:rsid w:val="00657DB4"/>
    <w:rsid w:val="006963CA"/>
    <w:rsid w:val="006D2FBA"/>
    <w:rsid w:val="006F3EDD"/>
    <w:rsid w:val="007746A4"/>
    <w:rsid w:val="007840EF"/>
    <w:rsid w:val="0079303D"/>
    <w:rsid w:val="007D6CAE"/>
    <w:rsid w:val="007E5000"/>
    <w:rsid w:val="007F3C91"/>
    <w:rsid w:val="00811EBB"/>
    <w:rsid w:val="00826DD2"/>
    <w:rsid w:val="0083254A"/>
    <w:rsid w:val="008459F0"/>
    <w:rsid w:val="00852828"/>
    <w:rsid w:val="00892FCB"/>
    <w:rsid w:val="008A2842"/>
    <w:rsid w:val="008B33B7"/>
    <w:rsid w:val="008D10AB"/>
    <w:rsid w:val="008E6BE4"/>
    <w:rsid w:val="00931833"/>
    <w:rsid w:val="00945A52"/>
    <w:rsid w:val="00951ADD"/>
    <w:rsid w:val="00997296"/>
    <w:rsid w:val="009A0F2D"/>
    <w:rsid w:val="00A136B3"/>
    <w:rsid w:val="00A16100"/>
    <w:rsid w:val="00A17E40"/>
    <w:rsid w:val="00A20AA6"/>
    <w:rsid w:val="00A27556"/>
    <w:rsid w:val="00A42D5A"/>
    <w:rsid w:val="00A537C7"/>
    <w:rsid w:val="00A65BA4"/>
    <w:rsid w:val="00A95493"/>
    <w:rsid w:val="00AE3BBE"/>
    <w:rsid w:val="00AE58E8"/>
    <w:rsid w:val="00B04E83"/>
    <w:rsid w:val="00B05003"/>
    <w:rsid w:val="00B10309"/>
    <w:rsid w:val="00B41E32"/>
    <w:rsid w:val="00B71ECA"/>
    <w:rsid w:val="00BD760D"/>
    <w:rsid w:val="00BE20CD"/>
    <w:rsid w:val="00C100BF"/>
    <w:rsid w:val="00C33FD9"/>
    <w:rsid w:val="00C36661"/>
    <w:rsid w:val="00C37928"/>
    <w:rsid w:val="00C75045"/>
    <w:rsid w:val="00C75BB2"/>
    <w:rsid w:val="00C92FEC"/>
    <w:rsid w:val="00CB6179"/>
    <w:rsid w:val="00CE12EC"/>
    <w:rsid w:val="00D07451"/>
    <w:rsid w:val="00D17056"/>
    <w:rsid w:val="00D8278C"/>
    <w:rsid w:val="00D83A2C"/>
    <w:rsid w:val="00DA6399"/>
    <w:rsid w:val="00DD3062"/>
    <w:rsid w:val="00DD4F6C"/>
    <w:rsid w:val="00DD6DFA"/>
    <w:rsid w:val="00E37C99"/>
    <w:rsid w:val="00E4704D"/>
    <w:rsid w:val="00EB0750"/>
    <w:rsid w:val="00EB0E37"/>
    <w:rsid w:val="00F0615B"/>
    <w:rsid w:val="00F66BC9"/>
    <w:rsid w:val="00F74149"/>
    <w:rsid w:val="00FD7F16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docId w15:val="{A49A2496-9075-429A-9A5A-9582E79E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DD2"/>
  </w:style>
  <w:style w:type="paragraph" w:styleId="1">
    <w:name w:val="heading 1"/>
    <w:basedOn w:val="a"/>
    <w:next w:val="a"/>
    <w:qFormat/>
    <w:rsid w:val="00826DD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26DD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2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26DD2"/>
    <w:pPr>
      <w:keepNext/>
      <w:ind w:firstLine="85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826DD2"/>
    <w:pPr>
      <w:keepNext/>
      <w:ind w:firstLine="851"/>
      <w:outlineLvl w:val="4"/>
    </w:pPr>
    <w:rPr>
      <w:sz w:val="24"/>
    </w:rPr>
  </w:style>
  <w:style w:type="paragraph" w:styleId="6">
    <w:name w:val="heading 6"/>
    <w:basedOn w:val="a"/>
    <w:next w:val="a"/>
    <w:qFormat/>
    <w:rsid w:val="00826DD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26DD2"/>
    <w:pPr>
      <w:keepNext/>
      <w:ind w:left="36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6DD2"/>
    <w:pPr>
      <w:ind w:firstLine="900"/>
      <w:jc w:val="both"/>
    </w:pPr>
    <w:rPr>
      <w:sz w:val="28"/>
    </w:rPr>
  </w:style>
  <w:style w:type="paragraph" w:styleId="a4">
    <w:name w:val="Body Text"/>
    <w:basedOn w:val="a"/>
    <w:rsid w:val="00826DD2"/>
    <w:rPr>
      <w:sz w:val="24"/>
    </w:rPr>
  </w:style>
  <w:style w:type="paragraph" w:styleId="20">
    <w:name w:val="Body Text Indent 2"/>
    <w:basedOn w:val="a"/>
    <w:rsid w:val="00826DD2"/>
    <w:pPr>
      <w:ind w:firstLine="851"/>
      <w:jc w:val="both"/>
    </w:pPr>
    <w:rPr>
      <w:sz w:val="24"/>
    </w:rPr>
  </w:style>
  <w:style w:type="character" w:styleId="a5">
    <w:name w:val="Hyperlink"/>
    <w:basedOn w:val="a0"/>
    <w:rsid w:val="00826DD2"/>
    <w:rPr>
      <w:color w:val="0000FF"/>
      <w:u w:val="single"/>
    </w:rPr>
  </w:style>
  <w:style w:type="character" w:styleId="a6">
    <w:name w:val="FollowedHyperlink"/>
    <w:basedOn w:val="a0"/>
    <w:rsid w:val="00826DD2"/>
    <w:rPr>
      <w:color w:val="800080"/>
      <w:u w:val="single"/>
    </w:rPr>
  </w:style>
  <w:style w:type="paragraph" w:styleId="a7">
    <w:name w:val="Document Map"/>
    <w:basedOn w:val="a"/>
    <w:semiHidden/>
    <w:rsid w:val="00826DD2"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rsid w:val="00826DD2"/>
    <w:pPr>
      <w:ind w:firstLine="851"/>
    </w:pPr>
    <w:rPr>
      <w:sz w:val="24"/>
    </w:rPr>
  </w:style>
  <w:style w:type="paragraph" w:customStyle="1" w:styleId="10">
    <w:name w:val="Обычный1"/>
    <w:rsid w:val="00345445"/>
    <w:pPr>
      <w:widowControl w:val="0"/>
      <w:spacing w:line="280" w:lineRule="auto"/>
      <w:ind w:left="80" w:firstLine="260"/>
      <w:jc w:val="both"/>
    </w:pPr>
    <w:rPr>
      <w:snapToGrid w:val="0"/>
    </w:rPr>
  </w:style>
  <w:style w:type="paragraph" w:styleId="a8">
    <w:name w:val="Balloon Text"/>
    <w:basedOn w:val="a"/>
    <w:semiHidden/>
    <w:rsid w:val="00A20AA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20AA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20AA6"/>
  </w:style>
  <w:style w:type="table" w:styleId="ab">
    <w:name w:val="Table Grid"/>
    <w:basedOn w:val="a1"/>
    <w:rsid w:val="00E4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24B13"/>
    <w:rPr>
      <w:sz w:val="24"/>
      <w:szCs w:val="24"/>
    </w:rPr>
  </w:style>
  <w:style w:type="paragraph" w:styleId="ad">
    <w:name w:val="List Paragraph"/>
    <w:basedOn w:val="a"/>
    <w:uiPriority w:val="34"/>
    <w:qFormat/>
    <w:rsid w:val="00037E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21"/>
    <w:rsid w:val="001F53B6"/>
    <w:rPr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1F53B6"/>
    <w:rPr>
      <w:b/>
      <w:bCs/>
      <w:spacing w:val="-10"/>
      <w:sz w:val="18"/>
      <w:szCs w:val="18"/>
      <w:shd w:val="clear" w:color="auto" w:fill="FFFFFF"/>
    </w:rPr>
  </w:style>
  <w:style w:type="character" w:customStyle="1" w:styleId="ArialNarrow7pt">
    <w:name w:val="Основной текст + Arial Narrow;7 pt;Полужирный"/>
    <w:basedOn w:val="ae"/>
    <w:rsid w:val="001F53B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Narrow85pt">
    <w:name w:val="Основной текст + Arial Narrow;8;5 pt"/>
    <w:basedOn w:val="ae"/>
    <w:rsid w:val="001F53B6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Подпись к таблице + Не полужирный;Курсив;Интервал 0 pt"/>
    <w:basedOn w:val="af"/>
    <w:rsid w:val="001F53B6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1F53B6"/>
    <w:pPr>
      <w:widowControl w:val="0"/>
      <w:shd w:val="clear" w:color="auto" w:fill="FFFFFF"/>
      <w:spacing w:before="2280" w:line="235" w:lineRule="exact"/>
      <w:ind w:hanging="180"/>
      <w:jc w:val="both"/>
    </w:pPr>
  </w:style>
  <w:style w:type="paragraph" w:customStyle="1" w:styleId="af0">
    <w:name w:val="Подпись к таблице"/>
    <w:basedOn w:val="a"/>
    <w:link w:val="af"/>
    <w:rsid w:val="001F53B6"/>
    <w:pPr>
      <w:widowControl w:val="0"/>
      <w:shd w:val="clear" w:color="auto" w:fill="FFFFFF"/>
      <w:spacing w:line="187" w:lineRule="exact"/>
      <w:jc w:val="both"/>
    </w:pPr>
    <w:rPr>
      <w:b/>
      <w:bCs/>
      <w:spacing w:val="-10"/>
      <w:sz w:val="18"/>
      <w:szCs w:val="18"/>
    </w:rPr>
  </w:style>
  <w:style w:type="paragraph" w:styleId="af1">
    <w:name w:val="footnote text"/>
    <w:basedOn w:val="a"/>
    <w:link w:val="af2"/>
    <w:semiHidden/>
    <w:rsid w:val="007746A4"/>
  </w:style>
  <w:style w:type="character" w:customStyle="1" w:styleId="af2">
    <w:name w:val="Текст сноски Знак"/>
    <w:basedOn w:val="a0"/>
    <w:link w:val="af1"/>
    <w:semiHidden/>
    <w:rsid w:val="007746A4"/>
  </w:style>
  <w:style w:type="character" w:styleId="af3">
    <w:name w:val="footnote reference"/>
    <w:basedOn w:val="a0"/>
    <w:semiHidden/>
    <w:rsid w:val="00774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footer" Target="footer1.xml"/><Relationship Id="rId16" Type="http://schemas.openxmlformats.org/officeDocument/2006/relationships/image" Target="media/image6.png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90" Type="http://schemas.openxmlformats.org/officeDocument/2006/relationships/footer" Target="footer2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7" Type="http://schemas.openxmlformats.org/officeDocument/2006/relationships/image" Target="media/image1.png"/><Relationship Id="rId71" Type="http://schemas.openxmlformats.org/officeDocument/2006/relationships/image" Target="media/image31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Архитектура ЭВМ – это одна из дисциплин компьютерной науки, которая изучает принципы организации программных  и аппаратных средств структурные элементы современных вычислительных машин, а также принципы организации и построения вычислительных систем</vt:lpstr>
    </vt:vector>
  </TitlesOfParts>
  <Company>ГОУ СПО "ПКТиМ</Company>
  <LinksUpToDate>false</LinksUpToDate>
  <CharactersWithSpaces>16734</CharactersWithSpaces>
  <SharedDoc>false</SharedDoc>
  <HLinks>
    <vt:vector size="24" baseType="variant">
      <vt:variant>
        <vt:i4>3212339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г14</vt:lpwstr>
      </vt:variant>
      <vt:variant>
        <vt:i4>3212339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г13</vt:lpwstr>
      </vt:variant>
      <vt:variant>
        <vt:i4>3212339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г12</vt:lpwstr>
      </vt:variant>
      <vt:variant>
        <vt:i4>3212339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г11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 ЭВМ – это одна из дисциплин компьютерной науки, которая изучает принципы организации программных  и аппаратных средств структурные элементы современных вычислительных машин, а также принципы организации и построения вычислительных систем</dc:title>
  <dc:creator>Tanechka</dc:creator>
  <cp:lastModifiedBy>Валерий А. Бессонников</cp:lastModifiedBy>
  <cp:revision>7</cp:revision>
  <cp:lastPrinted>2019-01-24T10:03:00Z</cp:lastPrinted>
  <dcterms:created xsi:type="dcterms:W3CDTF">2019-01-25T18:30:00Z</dcterms:created>
  <dcterms:modified xsi:type="dcterms:W3CDTF">2022-10-13T04:00:00Z</dcterms:modified>
</cp:coreProperties>
</file>