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02" w:rsidRDefault="008D751C" w:rsidP="00955602">
      <w:pPr>
        <w:spacing w:line="240" w:lineRule="auto"/>
        <w:ind w:right="-1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955602">
        <w:rPr>
          <w:rFonts w:ascii="Times New Roman" w:hAnsi="Times New Roman" w:cs="Times New Roman"/>
          <w:b/>
          <w:sz w:val="24"/>
          <w:szCs w:val="24"/>
        </w:rPr>
        <w:t>9</w:t>
      </w:r>
      <w:r w:rsidRPr="005F63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5602" w:rsidRPr="009F3E26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памятью</w:t>
      </w:r>
      <w:r w:rsidR="00955602" w:rsidRPr="005F63CD">
        <w:rPr>
          <w:rStyle w:val="apple-style-span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51C" w:rsidRDefault="00D6107C" w:rsidP="00955602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51C" w:rsidRPr="005F63CD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="00707BE4" w:rsidRPr="005F63CD">
        <w:rPr>
          <w:rFonts w:ascii="Times New Roman" w:hAnsi="Times New Roman" w:cs="Times New Roman"/>
          <w:b/>
          <w:sz w:val="24"/>
          <w:szCs w:val="24"/>
        </w:rPr>
        <w:t>:</w:t>
      </w:r>
      <w:r w:rsidR="00707BE4" w:rsidRPr="005F63CD">
        <w:rPr>
          <w:rFonts w:ascii="Times New Roman" w:hAnsi="Times New Roman" w:cs="Times New Roman"/>
          <w:sz w:val="24"/>
          <w:szCs w:val="24"/>
        </w:rPr>
        <w:t xml:space="preserve"> сформировать</w:t>
      </w:r>
      <w:r w:rsidRPr="005F63CD">
        <w:rPr>
          <w:rFonts w:ascii="Times New Roman" w:hAnsi="Times New Roman" w:cs="Times New Roman"/>
          <w:sz w:val="24"/>
          <w:szCs w:val="24"/>
        </w:rPr>
        <w:t xml:space="preserve"> знания студентов об управлении памятью и сегментной организации памяти.</w:t>
      </w:r>
    </w:p>
    <w:p w:rsidR="00955602" w:rsidRPr="009F3E26" w:rsidRDefault="00955602" w:rsidP="00955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3E26">
        <w:rPr>
          <w:rFonts w:ascii="Times New Roman" w:hAnsi="Times New Roman" w:cs="Times New Roman"/>
          <w:b/>
          <w:sz w:val="24"/>
          <w:szCs w:val="24"/>
          <w:lang w:eastAsia="ru-RU"/>
        </w:rPr>
        <w:t>Управление памятью.</w:t>
      </w:r>
    </w:p>
    <w:p w:rsidR="00955602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Организация и управление основной памятью компьютера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 - один из самых важных факторов, определяющих построение ОС. Для непосредственного выполнения программ или обращения к данным необходимо, чтобы они размещались в основной памяти. </w:t>
      </w:r>
    </w:p>
    <w:p w:rsidR="00955602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>Вторичная, или внешняя память (жесткий диск), хранит множество программ и данных, которые должны быть наготове для обработки, т.е. загружены в основную память.</w:t>
      </w:r>
    </w:p>
    <w:p w:rsidR="00955602" w:rsidRPr="00707BE4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7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Организация памяти. </w:t>
      </w:r>
    </w:p>
    <w:p w:rsidR="00955602" w:rsidRPr="004B7538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Под организацией памяти понимается, каким образом предоставляется и используется основная память, т.е. необходимо дать ответы на следующие вопросы: </w:t>
      </w:r>
    </w:p>
    <w:p w:rsidR="00955602" w:rsidRPr="004B7538" w:rsidRDefault="00955602" w:rsidP="00707BE4">
      <w:pPr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Будем ли мы помещать в основную память только одну программу пользователя или несколько программ одновременно. </w:t>
      </w:r>
    </w:p>
    <w:p w:rsidR="00955602" w:rsidRPr="004B7538" w:rsidRDefault="00955602" w:rsidP="00707BE4">
      <w:pPr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Если в основной памяти размещается программ сразу, будем ли мы предоставлять каждой из них одинаковое количество ячеек памяти или разобьем ее на части (разделы) различных размеров. </w:t>
      </w:r>
    </w:p>
    <w:p w:rsidR="00955602" w:rsidRPr="004B7538" w:rsidRDefault="00955602" w:rsidP="00707BE4">
      <w:pPr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Будем ли разбивать основную память жестким образом, т.е. разделы определяются на достаточно длительное время, либо динамически, позволяя компьютеру быстро реагировать на изменения потребностей программы в ресурсах. </w:t>
      </w:r>
    </w:p>
    <w:p w:rsidR="00955602" w:rsidRPr="004B7538" w:rsidRDefault="00955602" w:rsidP="00707BE4">
      <w:pPr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Будем ли мы требовать такого построения программы пользователя, чтобы они выполнялись только в конкретном разделе, либо предусмотрим возможность выполнения программы с занятием любых подходящих для них разделов. </w:t>
      </w:r>
    </w:p>
    <w:p w:rsidR="00955602" w:rsidRPr="004B7538" w:rsidRDefault="00955602" w:rsidP="00707BE4">
      <w:pPr>
        <w:numPr>
          <w:ilvl w:val="0"/>
          <w:numId w:val="23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Будем ли мы требовать, чтобы каждая программа помещалась в одном, непрерывном блоке ячеек памяти, либо допустим возможность разбиения программы на отдельные блоки, размещаемые в любых свободных участках (дырах) основной памяти. </w:t>
      </w:r>
    </w:p>
    <w:p w:rsidR="00955602" w:rsidRPr="00707BE4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7B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Иерархия памяти. </w:t>
      </w:r>
    </w:p>
    <w:p w:rsidR="00955602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Чтобы программы можно было выполнять, они должны находиться в основной памяти, а программы и данные, которые в настоящий момент не нужны, можно хранить во внешней памяти. </w:t>
      </w:r>
    </w:p>
    <w:p w:rsidR="00955602" w:rsidRPr="004B7538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Современные ОС поддерживают 3 уровня памяти: </w:t>
      </w:r>
    </w:p>
    <w:p w:rsidR="00955602" w:rsidRPr="004B7538" w:rsidRDefault="00955602" w:rsidP="00707BE4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кэш-память </w:t>
      </w:r>
    </w:p>
    <w:p w:rsidR="00955602" w:rsidRPr="004B7538" w:rsidRDefault="00955602" w:rsidP="00707BE4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</w:t>
      </w:r>
    </w:p>
    <w:p w:rsidR="00955602" w:rsidRPr="004B7538" w:rsidRDefault="00955602" w:rsidP="00707BE4">
      <w:pPr>
        <w:numPr>
          <w:ilvl w:val="0"/>
          <w:numId w:val="2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внешняя </w:t>
      </w:r>
    </w:p>
    <w:p w:rsidR="00955602" w:rsidRDefault="00955602" w:rsidP="00707B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Иерархическая организация памяти: </w:t>
      </w:r>
    </w:p>
    <w:p w:rsidR="00955602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2" w:rsidRDefault="00955602" w:rsidP="00955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518F4" wp14:editId="1E9B0FAD">
            <wp:extent cx="5815965" cy="2690038"/>
            <wp:effectExtent l="0" t="0" r="0" b="0"/>
            <wp:docPr id="1" name="Рисунок 1" descr="Иерархическая организация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Иерархическая организация памя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009" cy="271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602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2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управления памятью. </w:t>
      </w:r>
    </w:p>
    <w:p w:rsidR="00955602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направлены на то, чтобы обеспечить наилучшее возможное использование ресурсов основной памяти. </w:t>
      </w:r>
    </w:p>
    <w:p w:rsidR="00955602" w:rsidRPr="004B7538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Категории управления памятью. </w:t>
      </w:r>
    </w:p>
    <w:p w:rsidR="00955602" w:rsidRPr="004B7538" w:rsidRDefault="00955602" w:rsidP="0095560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lastRenderedPageBreak/>
        <w:t>Стратегии выборки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Ставят своей целью определить, когда следует "втолкнуть" очередной блок программы в основную память. </w:t>
      </w:r>
    </w:p>
    <w:p w:rsidR="00955602" w:rsidRPr="004B7538" w:rsidRDefault="00955602" w:rsidP="0095560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по запросу (по требованию). Очередной блок программы или данных загружается, когда его запрашивает работающая программа. </w:t>
      </w:r>
    </w:p>
    <w:p w:rsidR="00955602" w:rsidRPr="004B7538" w:rsidRDefault="00955602" w:rsidP="0095560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стратегии упреждающей выборки. ОС заранее предугадывает, какой блок программы или данных будет востребован, значит, он и будет заранее загружен в основную память. </w:t>
      </w:r>
    </w:p>
    <w:p w:rsidR="00955602" w:rsidRPr="004B7538" w:rsidRDefault="00955602" w:rsidP="0095560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Стратегии размещения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Целью является определить, в какое место основной памяти следует помещать поступающую программу. Используются стратегии размещения: </w:t>
      </w:r>
    </w:p>
    <w:p w:rsidR="00955602" w:rsidRPr="004B7538" w:rsidRDefault="00955602" w:rsidP="0095560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"первого подходящего" </w:t>
      </w:r>
    </w:p>
    <w:p w:rsidR="00955602" w:rsidRPr="004B7538" w:rsidRDefault="00955602" w:rsidP="0095560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"наиболее подходящего" </w:t>
      </w:r>
    </w:p>
    <w:p w:rsidR="00955602" w:rsidRPr="004B7538" w:rsidRDefault="00955602" w:rsidP="00955602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"наименее подходящего" - по размерам свободного участка памяти. </w:t>
      </w:r>
    </w:p>
    <w:p w:rsidR="00955602" w:rsidRPr="004B7538" w:rsidRDefault="00955602" w:rsidP="0095560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B7538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Стратегии замещения</w:t>
      </w:r>
      <w:r w:rsidRPr="004B7538">
        <w:rPr>
          <w:rFonts w:ascii="Times New Roman" w:hAnsi="Times New Roman" w:cs="Times New Roman"/>
          <w:sz w:val="24"/>
          <w:szCs w:val="24"/>
          <w:lang w:eastAsia="ru-RU"/>
        </w:rPr>
        <w:t xml:space="preserve">. Ставят целью определить, какой блок программы или данных следует вытеснить из основной памяти, чтобы освободить место для записи последующих программ и данных. </w:t>
      </w:r>
    </w:p>
    <w:p w:rsidR="00955602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602" w:rsidRPr="005F63CD" w:rsidRDefault="00955602" w:rsidP="00955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F2A" w:rsidRPr="00E84AAA" w:rsidRDefault="00567F2A" w:rsidP="00567F2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Логическая организация памяти:</w:t>
      </w:r>
    </w:p>
    <w:p w:rsidR="00E84AAA" w:rsidRPr="00E84AAA" w:rsidRDefault="00E84AAA" w:rsidP="005F63C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организации памяти следует иметь в виду, что рассматривается два отдельных вопроса:</w:t>
      </w:r>
    </w:p>
    <w:p w:rsidR="00E84AAA" w:rsidRPr="00E84AAA" w:rsidRDefault="005F63CD" w:rsidP="005F63CD">
      <w:pPr>
        <w:numPr>
          <w:ilvl w:val="0"/>
          <w:numId w:val="20"/>
        </w:numPr>
        <w:shd w:val="clear" w:color="auto" w:fill="FFFFFF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84AAA"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огическая организация памяти внутри выполняющегося процесса.</w:t>
      </w:r>
    </w:p>
    <w:p w:rsidR="00E84AAA" w:rsidRPr="00E84AAA" w:rsidRDefault="00E84AAA" w:rsidP="005F63CD">
      <w:pPr>
        <w:numPr>
          <w:ilvl w:val="0"/>
          <w:numId w:val="20"/>
        </w:numPr>
        <w:shd w:val="clear" w:color="auto" w:fill="FFFFFF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организация </w:t>
      </w:r>
      <w:proofErr w:type="gramStart"/>
      <w:r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,</w:t>
      </w:r>
      <w:proofErr w:type="gramEnd"/>
      <w:r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отображения памяти процесса на физическую память ЭВМ.</w:t>
      </w:r>
    </w:p>
    <w:p w:rsidR="00E84AAA" w:rsidRPr="00E84AAA" w:rsidRDefault="00E84AAA" w:rsidP="005F63C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Логическая организация памяти:</w:t>
      </w:r>
    </w:p>
    <w:p w:rsidR="00E84AAA" w:rsidRPr="005F63CD" w:rsidRDefault="00E84AAA" w:rsidP="005F63C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память может быть организована 2 различными видами: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520"/>
        <w:gridCol w:w="4331"/>
      </w:tblGrid>
      <w:tr w:rsidR="00E84AAA" w:rsidRPr="005F63CD" w:rsidTr="00E84AAA">
        <w:tc>
          <w:tcPr>
            <w:tcW w:w="4520" w:type="dxa"/>
          </w:tcPr>
          <w:p w:rsidR="00E84AAA" w:rsidRPr="00E84AAA" w:rsidRDefault="00E84AAA" w:rsidP="005F63CD">
            <w:pPr>
              <w:numPr>
                <w:ilvl w:val="0"/>
                <w:numId w:val="21"/>
              </w:numPr>
              <w:shd w:val="clear" w:color="auto" w:fill="FFFFFF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единая память</w:t>
            </w:r>
          </w:p>
          <w:p w:rsidR="00E84AAA" w:rsidRPr="005F63CD" w:rsidRDefault="00E84AAA" w:rsidP="005F63C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3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28825" cy="3409950"/>
                  <wp:effectExtent l="19050" t="0" r="9525" b="0"/>
                  <wp:docPr id="6" name="Рисунок 3" descr="Image_html_m28d26aa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html_m28d26aa5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</w:tcPr>
          <w:p w:rsidR="00E84AAA" w:rsidRPr="00E84AAA" w:rsidRDefault="00E84AAA" w:rsidP="005F63CD">
            <w:pPr>
              <w:numPr>
                <w:ilvl w:val="0"/>
                <w:numId w:val="21"/>
              </w:numPr>
              <w:shd w:val="clear" w:color="auto" w:fill="FFFFFF"/>
              <w:ind w:left="0" w:righ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Сегментная организация </w:t>
            </w:r>
            <w:r w:rsidRPr="005F63C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57150" distR="57150" simplePos="0" relativeHeight="251659264" behindDoc="0" locked="0" layoutInCell="1" allowOverlap="0">
                  <wp:simplePos x="0" y="0"/>
                  <wp:positionH relativeFrom="column">
                    <wp:posOffset>269875</wp:posOffset>
                  </wp:positionH>
                  <wp:positionV relativeFrom="line">
                    <wp:posOffset>439420</wp:posOffset>
                  </wp:positionV>
                  <wp:extent cx="2059940" cy="2286000"/>
                  <wp:effectExtent l="19050" t="0" r="0" b="0"/>
                  <wp:wrapSquare wrapText="bothSides"/>
                  <wp:docPr id="7" name="Рисунок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94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84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памяти.</w:t>
            </w:r>
          </w:p>
          <w:p w:rsidR="00E84AAA" w:rsidRPr="005F63CD" w:rsidRDefault="00E84AAA" w:rsidP="005F63C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AAA" w:rsidRPr="00E84AAA" w:rsidRDefault="00E84AAA" w:rsidP="005F63C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AA" w:rsidRPr="005F63CD" w:rsidRDefault="00E84AAA" w:rsidP="005F63CD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5F63CD">
        <w:t>Два основных вида организации виртуальной памяти –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сегментная и страничная организация</w:t>
      </w:r>
      <w:r w:rsidRPr="005F63CD">
        <w:t>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67F2A">
        <w:rPr>
          <w:b/>
        </w:rPr>
        <w:t>При сегментной организации</w:t>
      </w:r>
      <w:r w:rsidRPr="005F63CD">
        <w:t xml:space="preserve"> вся виртуальная память, используемая программой, разбивается на части, называемые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сегментами</w:t>
      </w:r>
      <w:r w:rsidRPr="005F63CD">
        <w:t xml:space="preserve">. Это разбиение выполняется либо самим программистом (если он программирует на языке ассемблера), либо компилятором используемого языка программирования. Размеры сегментов могут быть различными, но в пределах максимального размера, используемого в данной архитектуре. Разбиение обычно </w:t>
      </w:r>
      <w:proofErr w:type="gramStart"/>
      <w:r w:rsidRPr="005F63CD">
        <w:t>производится  на</w:t>
      </w:r>
      <w:proofErr w:type="gramEnd"/>
      <w:r w:rsidRPr="005F63CD">
        <w:t xml:space="preserve"> логически осмысленные части, такие, как сегмент данных, сегмент кода, сегмент стека и т.п. Большая программа может содержать несколько сегментов одного типа, например, несколько сегментов кода или данных.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 xml:space="preserve">Таким образом, при сегментной организации у программы нет единого линейного адресного пространства. </w:t>
      </w:r>
      <w:bookmarkStart w:id="0" w:name="_GoBack"/>
      <w:bookmarkEnd w:id="0"/>
      <w:r w:rsidRPr="005F63CD">
        <w:t>Виртуальный адрес состоит из двух частей: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селектора сегмента</w:t>
      </w:r>
      <w:r w:rsidRPr="005F63CD">
        <w:rPr>
          <w:rStyle w:val="apple-converted-space"/>
        </w:rPr>
        <w:t> </w:t>
      </w:r>
      <w:r w:rsidRPr="005F63CD">
        <w:t>и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смещения</w:t>
      </w:r>
      <w:r w:rsidRPr="005F63CD">
        <w:rPr>
          <w:rStyle w:val="apple-converted-space"/>
        </w:rPr>
        <w:t> </w:t>
      </w:r>
      <w:r w:rsidRPr="005F63CD">
        <w:t>от начала сегмента.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F63CD">
        <w:lastRenderedPageBreak/>
        <w:t>Селектор сегмента представляет некоторое число, которое обычно является индексом в таблице сегментов данного процесса. Такая таблица содержит для каждого сегмента его размер, режим доступа (только чтение или возможна запись), флаг присутствия сегмента в памяти. Если сегмент находится в памяти, то в таблице хранится его базовый адрес (адрес физической памяти, соответствующий началу сегмента). Отсутствие сегмента означает, что его данные временно вытеснены на диск и хранятся в</w:t>
      </w:r>
      <w:r w:rsidRPr="005F63CD">
        <w:rPr>
          <w:rStyle w:val="apple-converted-space"/>
        </w:rPr>
        <w:t> </w:t>
      </w:r>
      <w:r w:rsidRPr="005F63CD">
        <w:rPr>
          <w:b/>
          <w:bCs/>
        </w:rPr>
        <w:t>файле подкачки</w:t>
      </w:r>
      <w:r w:rsidRPr="005F63CD">
        <w:rPr>
          <w:rStyle w:val="apple-converted-space"/>
        </w:rPr>
        <w:t> </w:t>
      </w:r>
      <w:r w:rsidRPr="005F63CD">
        <w:t>(</w:t>
      </w:r>
      <w:r w:rsidRPr="005F63CD">
        <w:rPr>
          <w:lang w:val="en-US"/>
        </w:rPr>
        <w:t>swap</w:t>
      </w:r>
      <w:r w:rsidRPr="005F63CD">
        <w:t xml:space="preserve"> </w:t>
      </w:r>
      <w:r w:rsidRPr="005F63CD">
        <w:rPr>
          <w:lang w:val="en-US"/>
        </w:rPr>
        <w:t>file</w:t>
      </w:r>
      <w:r w:rsidRPr="005F63CD">
        <w:t>).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F63CD">
        <w:t>В кодах программы селектор сегмента может либо явно присутствовать как часть адреса, либо подразумеваться в зависимости от смысла конкретного адреса. Например, для адресов выполняемых команд используется селектор текущего сегмента команд, а для адресов операндов – селектор текущего сегмента данных.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426"/>
        <w:jc w:val="both"/>
      </w:pPr>
      <w:r w:rsidRPr="005F63CD">
        <w:t>При каждом обращении к виртуальному адресу аппаратными средствами выполняется преобразование пары «</w:t>
      </w:r>
      <w:proofErr w:type="gramStart"/>
      <w:r w:rsidRPr="005F63CD">
        <w:t>сегмент :</w:t>
      </w:r>
      <w:proofErr w:type="gramEnd"/>
      <w:r w:rsidRPr="005F63CD">
        <w:t xml:space="preserve"> смещение» в физический адрес. Упрощенная схема такого преобразования показана на рис. </w:t>
      </w:r>
      <w:r w:rsidR="005F63CD">
        <w:t>1</w:t>
      </w:r>
      <w:r w:rsidRPr="005F63CD">
        <w:t>.</w:t>
      </w:r>
    </w:p>
    <w:p w:rsidR="00E84AAA" w:rsidRPr="005F63CD" w:rsidRDefault="00E84AAA" w:rsidP="005F63CD">
      <w:pPr>
        <w:pStyle w:val="aa"/>
        <w:shd w:val="clear" w:color="auto" w:fill="FFFFFF"/>
        <w:spacing w:before="0" w:beforeAutospacing="0" w:after="0" w:afterAutospacing="0"/>
        <w:ind w:right="-1"/>
        <w:jc w:val="both"/>
      </w:pPr>
      <w:r w:rsidRPr="005F63CD">
        <w:rPr>
          <w:noProof/>
        </w:rPr>
        <w:drawing>
          <wp:inline distT="0" distB="0" distL="0" distR="0">
            <wp:extent cx="5172075" cy="2305050"/>
            <wp:effectExtent l="0" t="0" r="9525" b="0"/>
            <wp:docPr id="9" name="Рисунок 8" descr="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2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AAA" w:rsidRPr="005F63CD" w:rsidRDefault="00E84AAA" w:rsidP="00567F2A">
      <w:pPr>
        <w:pStyle w:val="a8"/>
        <w:shd w:val="clear" w:color="auto" w:fill="FFFFFF"/>
        <w:spacing w:before="0" w:beforeAutospacing="0" w:after="0" w:afterAutospacing="0"/>
        <w:ind w:right="-1"/>
        <w:jc w:val="center"/>
      </w:pPr>
      <w:bookmarkStart w:id="1" w:name="_Ref52820721"/>
      <w:r w:rsidRPr="005F63CD">
        <w:t>Рис.</w:t>
      </w:r>
      <w:bookmarkEnd w:id="1"/>
      <w:r w:rsidRPr="005F63CD">
        <w:rPr>
          <w:rStyle w:val="apple-converted-space"/>
        </w:rPr>
        <w:t> </w:t>
      </w:r>
      <w:r w:rsidR="005F63CD">
        <w:rPr>
          <w:rStyle w:val="apple-converted-space"/>
        </w:rPr>
        <w:t>1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>Селектор сегмента используется для доступа к соответствующей записи таблицы сегментов. Если данный сегмент присутствует в памяти, то его базовый адрес, прочитанный в таблице, складывается со смещением из виртуального адреса. Результат сложения представляет собой физический адрес, по которому и происходит обращение к памяти.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>Если сегмент отсутствует в памяти, то происходит прерывание. Обрабатывая его, система должна подгрузить сегмент с диска на свободное место в памяти, записать его базовый адрес в таблицу сегментов и затем повторить команду, вызвавшую прерывание.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>Но откуда возьмется свободное место в памяти? По всей вероятности, системе придется для этого убрать из памяти какой-то другой сегмент, принадлежащий либо к этому же, либо к иному процессу. Копия вытесняемого сегмента должна остаться в файле подкачки. Чтобы избежать лишней работы, в каждой записи таблицы хранится флаг, отмечающий, является ли сегмент в памяти «чистым» или «грязным», т.е. совпадает ли его содержимое с дисковой копией или же оно было изменено в памяти после последней загрузки с диска. «Грязный» сегмент должен быть сохранен на диске, для «чистого» сохранение не требуется. Если сегмент определен как доступный только для чтения, то он заведомо «чистый».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>Поскольку сегменты имеют различные размеры, то в ходе работы системы, сопровождающейся многократной загрузкой и выгрузкой сегментов, возникает эффект фрагментации памяти. Во всех случаях причиной фрагментации является многократное занятие и освобождение областей различного размера.</w:t>
      </w:r>
    </w:p>
    <w:p w:rsidR="00E84AAA" w:rsidRPr="005F63CD" w:rsidRDefault="00E84AAA" w:rsidP="005F63CD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5F63CD">
        <w:t>Для борьбы с фрагментацией можно время от времени производить дефрагментацию, т.е. перемещение всех сегментов, находящихся в памяти, на новые места, без «дырок» в памяти между сегментами. При этом, однако, требуется, чтобы система откорректировала таблицы сегментов всех тех процессов, сегменты которых переместились в физической памяти. Кроме того, перемещение сегментов занимает ощутимое время, поэтому оно недопустимо для сегментов, содержащих, например, обработчики прерываний, которые должны срабатывать очень быстро. Чтобы избежать этих проблем, в некоторых системах сегменты могут находиться в одном из двух состояний:</w:t>
      </w:r>
    </w:p>
    <w:p w:rsidR="00E84AAA" w:rsidRPr="005F63CD" w:rsidRDefault="00E84AAA" w:rsidP="005F63CD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5F63CD">
        <w:t xml:space="preserve">· </w:t>
      </w:r>
      <w:r w:rsidRPr="005F63CD">
        <w:rPr>
          <w:b/>
          <w:bCs/>
        </w:rPr>
        <w:t>фиксированный</w:t>
      </w:r>
      <w:r w:rsidRPr="005F63CD">
        <w:rPr>
          <w:rStyle w:val="apple-converted-space"/>
        </w:rPr>
        <w:t> </w:t>
      </w:r>
      <w:r w:rsidRPr="005F63CD">
        <w:t>сегмент не должен перемещаться в памяти;</w:t>
      </w:r>
    </w:p>
    <w:p w:rsidR="00E84AAA" w:rsidRPr="005F63CD" w:rsidRDefault="00E84AAA" w:rsidP="005F63CD">
      <w:pPr>
        <w:pStyle w:val="a3"/>
        <w:shd w:val="clear" w:color="auto" w:fill="FFFFFF"/>
        <w:spacing w:before="0" w:beforeAutospacing="0" w:after="0" w:afterAutospacing="0"/>
        <w:ind w:right="-1"/>
        <w:jc w:val="both"/>
      </w:pPr>
      <w:r w:rsidRPr="005F63CD">
        <w:t xml:space="preserve">· </w:t>
      </w:r>
      <w:r w:rsidRPr="005F63CD">
        <w:rPr>
          <w:b/>
          <w:bCs/>
        </w:rPr>
        <w:t>перемещаемый</w:t>
      </w:r>
      <w:r w:rsidRPr="005F63CD">
        <w:rPr>
          <w:rStyle w:val="apple-converted-space"/>
        </w:rPr>
        <w:t> </w:t>
      </w:r>
      <w:r w:rsidRPr="005F63CD">
        <w:t>сегмент может перемещаться системой, однако программа не может обращаться к адресам в таком сегменте, поскольку его местоположение не определено.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lastRenderedPageBreak/>
        <w:t xml:space="preserve">Чтобы работать с данными в перемещаемом сегменте, программа должна предварительно временно зафиксировать его вызовом специальной системной функции. При этом ОС определяет текущее местоположение сегмента и корректирует его базовый адрес в таблице сегментов процесса. Если же программа в течение некоторого времени не планирует обращаться к данному сегменту, то его следует </w:t>
      </w:r>
      <w:proofErr w:type="spellStart"/>
      <w:r w:rsidRPr="005F63CD">
        <w:t>расфиксировать</w:t>
      </w:r>
      <w:proofErr w:type="spellEnd"/>
      <w:r w:rsidRPr="005F63CD">
        <w:t>, поскольку чем больше фиксированных сегментов в системе, тем менее эффективна будет дефрагментация.</w:t>
      </w:r>
    </w:p>
    <w:p w:rsidR="00E84AAA" w:rsidRPr="005F63CD" w:rsidRDefault="00E84AAA" w:rsidP="00567F2A">
      <w:pPr>
        <w:pStyle w:val="a3"/>
        <w:shd w:val="clear" w:color="auto" w:fill="FFFFFF"/>
        <w:spacing w:before="0" w:beforeAutospacing="0" w:after="0" w:afterAutospacing="0"/>
        <w:ind w:right="-1" w:firstLine="284"/>
        <w:jc w:val="both"/>
      </w:pPr>
      <w:r w:rsidRPr="005F63CD">
        <w:t>При переключении текущего процесса все, что должна сделать система в отношении памяти, заключается в замене таблицы сегментов. Для этого либо в специальный системный регистр записывается адрес таблицы сегментов текущего процесса, либо, если аппаратура допускает только одну таблицу сегментов, ее содержимое должно быть перезаписано так, чтобы соответствовать новому работающему процессу.</w:t>
      </w:r>
    </w:p>
    <w:p w:rsidR="008D751C" w:rsidRPr="005F63CD" w:rsidRDefault="008D751C" w:rsidP="005F63CD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8D751C" w:rsidRDefault="008D751C" w:rsidP="005F63CD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F63C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5F63CD" w:rsidRDefault="005F63CD" w:rsidP="005F63CD">
      <w:pPr>
        <w:pStyle w:val="a9"/>
        <w:numPr>
          <w:ilvl w:val="1"/>
          <w:numId w:val="19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существуют типы организации памяти?</w:t>
      </w:r>
    </w:p>
    <w:p w:rsidR="005F63CD" w:rsidRPr="005F63CD" w:rsidRDefault="005F63CD" w:rsidP="005F63CD">
      <w:pPr>
        <w:pStyle w:val="a9"/>
        <w:numPr>
          <w:ilvl w:val="1"/>
          <w:numId w:val="19"/>
        </w:numPr>
        <w:spacing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сегментная организация памяти и как она происходит?</w:t>
      </w:r>
    </w:p>
    <w:sectPr w:rsidR="005F63CD" w:rsidRPr="005F63CD" w:rsidSect="0095560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6AF"/>
    <w:multiLevelType w:val="multilevel"/>
    <w:tmpl w:val="1D8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E50AD"/>
    <w:multiLevelType w:val="multilevel"/>
    <w:tmpl w:val="7E505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20708"/>
    <w:multiLevelType w:val="multilevel"/>
    <w:tmpl w:val="BA0A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769D4"/>
    <w:multiLevelType w:val="multilevel"/>
    <w:tmpl w:val="6C64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77EE0"/>
    <w:multiLevelType w:val="multilevel"/>
    <w:tmpl w:val="7C9C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51FFB"/>
    <w:multiLevelType w:val="multilevel"/>
    <w:tmpl w:val="1A4E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64625"/>
    <w:multiLevelType w:val="multilevel"/>
    <w:tmpl w:val="9D54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0436B0"/>
    <w:multiLevelType w:val="multilevel"/>
    <w:tmpl w:val="776E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042E2"/>
    <w:multiLevelType w:val="multilevel"/>
    <w:tmpl w:val="3988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C6178"/>
    <w:multiLevelType w:val="multilevel"/>
    <w:tmpl w:val="25A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D1AED"/>
    <w:multiLevelType w:val="multilevel"/>
    <w:tmpl w:val="4C50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1706E"/>
    <w:multiLevelType w:val="multilevel"/>
    <w:tmpl w:val="EF5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33B60"/>
    <w:multiLevelType w:val="multilevel"/>
    <w:tmpl w:val="FE18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B832B0F"/>
    <w:multiLevelType w:val="multilevel"/>
    <w:tmpl w:val="1578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73054"/>
    <w:multiLevelType w:val="multilevel"/>
    <w:tmpl w:val="AC3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E728E8"/>
    <w:multiLevelType w:val="multilevel"/>
    <w:tmpl w:val="048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741CC"/>
    <w:multiLevelType w:val="multilevel"/>
    <w:tmpl w:val="9994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23164D"/>
    <w:multiLevelType w:val="multilevel"/>
    <w:tmpl w:val="55D8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7B7A31"/>
    <w:multiLevelType w:val="multilevel"/>
    <w:tmpl w:val="04F0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5E51CE"/>
    <w:multiLevelType w:val="multilevel"/>
    <w:tmpl w:val="137C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A4777"/>
    <w:multiLevelType w:val="multilevel"/>
    <w:tmpl w:val="DD1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D0087"/>
    <w:multiLevelType w:val="multilevel"/>
    <w:tmpl w:val="F76E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063A2"/>
    <w:multiLevelType w:val="multilevel"/>
    <w:tmpl w:val="198C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843DEC"/>
    <w:multiLevelType w:val="multilevel"/>
    <w:tmpl w:val="7FE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A91471"/>
    <w:multiLevelType w:val="multilevel"/>
    <w:tmpl w:val="A8C65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0"/>
  </w:num>
  <w:num w:numId="8">
    <w:abstractNumId w:val="2"/>
  </w:num>
  <w:num w:numId="9">
    <w:abstractNumId w:val="17"/>
  </w:num>
  <w:num w:numId="10">
    <w:abstractNumId w:val="4"/>
  </w:num>
  <w:num w:numId="11">
    <w:abstractNumId w:val="6"/>
  </w:num>
  <w:num w:numId="12">
    <w:abstractNumId w:val="0"/>
  </w:num>
  <w:num w:numId="13">
    <w:abstractNumId w:val="22"/>
  </w:num>
  <w:num w:numId="14">
    <w:abstractNumId w:val="9"/>
  </w:num>
  <w:num w:numId="15">
    <w:abstractNumId w:val="8"/>
  </w:num>
  <w:num w:numId="16">
    <w:abstractNumId w:val="11"/>
  </w:num>
  <w:num w:numId="17">
    <w:abstractNumId w:val="5"/>
  </w:num>
  <w:num w:numId="18">
    <w:abstractNumId w:val="19"/>
  </w:num>
  <w:num w:numId="19">
    <w:abstractNumId w:val="16"/>
  </w:num>
  <w:num w:numId="20">
    <w:abstractNumId w:val="18"/>
  </w:num>
  <w:num w:numId="21">
    <w:abstractNumId w:val="15"/>
  </w:num>
  <w:num w:numId="22">
    <w:abstractNumId w:val="24"/>
  </w:num>
  <w:num w:numId="23">
    <w:abstractNumId w:val="1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1C"/>
    <w:rsid w:val="00567F2A"/>
    <w:rsid w:val="005A7A9F"/>
    <w:rsid w:val="005F63CD"/>
    <w:rsid w:val="00707BE4"/>
    <w:rsid w:val="00742297"/>
    <w:rsid w:val="00860873"/>
    <w:rsid w:val="008C480E"/>
    <w:rsid w:val="008D751C"/>
    <w:rsid w:val="00955602"/>
    <w:rsid w:val="0096149F"/>
    <w:rsid w:val="00967BDC"/>
    <w:rsid w:val="00C4662A"/>
    <w:rsid w:val="00D6107C"/>
    <w:rsid w:val="00E0360B"/>
    <w:rsid w:val="00E84AAA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840"/>
  <w15:docId w15:val="{E558EE75-9D32-46AE-82DA-4C712E00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2">
    <w:name w:val="heading 2"/>
    <w:basedOn w:val="a"/>
    <w:link w:val="20"/>
    <w:uiPriority w:val="9"/>
    <w:qFormat/>
    <w:rsid w:val="00F77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6107C"/>
  </w:style>
  <w:style w:type="character" w:customStyle="1" w:styleId="20">
    <w:name w:val="Заголовок 2 Знак"/>
    <w:basedOn w:val="a0"/>
    <w:link w:val="2"/>
    <w:uiPriority w:val="9"/>
    <w:rsid w:val="00F77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C74"/>
  </w:style>
  <w:style w:type="character" w:customStyle="1" w:styleId="30">
    <w:name w:val="Заголовок 3 Знак"/>
    <w:basedOn w:val="a0"/>
    <w:link w:val="3"/>
    <w:uiPriority w:val="9"/>
    <w:semiHidden/>
    <w:rsid w:val="00F77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Acronym"/>
    <w:basedOn w:val="a0"/>
    <w:uiPriority w:val="99"/>
    <w:semiHidden/>
    <w:unhideWhenUsed/>
    <w:rsid w:val="00F77C74"/>
  </w:style>
  <w:style w:type="character" w:styleId="HTML0">
    <w:name w:val="HTML Code"/>
    <w:basedOn w:val="a0"/>
    <w:uiPriority w:val="99"/>
    <w:semiHidden/>
    <w:unhideWhenUsed/>
    <w:rsid w:val="00F77C74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F77C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F77C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84AAA"/>
    <w:rPr>
      <w:color w:val="0000FF"/>
      <w:u w:val="single"/>
    </w:rPr>
  </w:style>
  <w:style w:type="character" w:customStyle="1" w:styleId="xmlemitalic">
    <w:name w:val="xml_em_italic"/>
    <w:basedOn w:val="a0"/>
    <w:rsid w:val="00E84AAA"/>
  </w:style>
  <w:style w:type="character" w:customStyle="1" w:styleId="keyword">
    <w:name w:val="keyword"/>
    <w:basedOn w:val="a0"/>
    <w:rsid w:val="00E84AAA"/>
  </w:style>
  <w:style w:type="character" w:customStyle="1" w:styleId="c5">
    <w:name w:val="c5"/>
    <w:basedOn w:val="a0"/>
    <w:rsid w:val="00E84AAA"/>
  </w:style>
  <w:style w:type="paragraph" w:styleId="a5">
    <w:name w:val="Balloon Text"/>
    <w:basedOn w:val="a"/>
    <w:link w:val="a6"/>
    <w:uiPriority w:val="99"/>
    <w:semiHidden/>
    <w:unhideWhenUsed/>
    <w:rsid w:val="00E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AA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84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aa"/>
    <w:basedOn w:val="a"/>
    <w:rsid w:val="00E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uiPriority w:val="35"/>
    <w:qFormat/>
    <w:rsid w:val="00E8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6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3</cp:revision>
  <dcterms:created xsi:type="dcterms:W3CDTF">2020-09-23T06:03:00Z</dcterms:created>
  <dcterms:modified xsi:type="dcterms:W3CDTF">2020-09-23T06:10:00Z</dcterms:modified>
</cp:coreProperties>
</file>